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D68A">
      <w:pPr>
        <w:spacing w:before="85" w:line="213" w:lineRule="auto"/>
        <w:ind w:left="3182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24"/>
          <w:sz w:val="35"/>
          <w:szCs w:val="35"/>
        </w:rPr>
        <w:t>元江县政务服务管理局政府信息公开基本目录(20</w:t>
      </w:r>
      <w:r>
        <w:rPr>
          <w:rFonts w:hint="eastAsia" w:ascii="方正小标宋_GBK" w:hAnsi="方正小标宋_GBK" w:eastAsia="方正小标宋_GBK" w:cs="方正小标宋_GBK"/>
          <w:spacing w:val="24"/>
          <w:sz w:val="35"/>
          <w:szCs w:val="35"/>
          <w:lang w:val="en-US" w:eastAsia="zh-CN"/>
        </w:rPr>
        <w:t>24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24"/>
          <w:sz w:val="35"/>
          <w:szCs w:val="35"/>
        </w:rPr>
        <w:t>年度)</w:t>
      </w:r>
    </w:p>
    <w:tbl>
      <w:tblPr>
        <w:tblStyle w:val="4"/>
        <w:tblW w:w="157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034"/>
        <w:gridCol w:w="1004"/>
        <w:gridCol w:w="2611"/>
        <w:gridCol w:w="3587"/>
        <w:gridCol w:w="1332"/>
        <w:gridCol w:w="1152"/>
        <w:gridCol w:w="1802"/>
        <w:gridCol w:w="698"/>
        <w:gridCol w:w="698"/>
        <w:gridCol w:w="1259"/>
      </w:tblGrid>
      <w:tr w14:paraId="38AC0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639BC16">
            <w:pPr>
              <w:spacing w:before="196" w:line="302" w:lineRule="exact"/>
              <w:ind w:left="136" w:right="12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6C6C6C"/>
                <w:spacing w:val="4"/>
                <w:position w:val="-2"/>
                <w:sz w:val="30"/>
                <w:szCs w:val="30"/>
              </w:rPr>
              <w:t>序</w:t>
            </w:r>
            <w:r>
              <w:rPr>
                <w:rFonts w:ascii="微软雅黑" w:hAnsi="微软雅黑" w:eastAsia="微软雅黑" w:cs="微软雅黑"/>
                <w:color w:val="6C6C6C"/>
                <w:position w:val="-2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77777"/>
                <w:spacing w:val="6"/>
                <w:position w:val="-1"/>
                <w:sz w:val="30"/>
                <w:szCs w:val="30"/>
              </w:rPr>
              <w:t>号</w:t>
            </w: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1806E0">
            <w:pPr>
              <w:spacing w:before="29" w:line="302" w:lineRule="exact"/>
              <w:ind w:left="301"/>
            </w:pPr>
            <w:r>
              <w:rPr>
                <w:position w:val="-6"/>
              </w:rPr>
              <w:drawing>
                <wp:inline distT="0" distB="0" distL="0" distR="0">
                  <wp:extent cx="668020" cy="19177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223" cy="19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0A93BAA">
            <w:pPr>
              <w:spacing w:line="375" w:lineRule="auto"/>
              <w:rPr>
                <w:rFonts w:ascii="Arial"/>
                <w:sz w:val="21"/>
              </w:rPr>
            </w:pPr>
          </w:p>
          <w:p w14:paraId="4F765C95">
            <w:pPr>
              <w:spacing w:before="129" w:line="308" w:lineRule="exact"/>
              <w:ind w:left="81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8E8E8E"/>
                <w:spacing w:val="-20"/>
                <w:w w:val="97"/>
                <w:position w:val="-1"/>
                <w:sz w:val="30"/>
                <w:szCs w:val="30"/>
              </w:rPr>
              <w:t>公开内容</w:t>
            </w:r>
          </w:p>
        </w:tc>
        <w:tc>
          <w:tcPr>
            <w:tcW w:w="35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F5E55DB">
            <w:pPr>
              <w:spacing w:line="383" w:lineRule="auto"/>
              <w:rPr>
                <w:rFonts w:ascii="Arial"/>
                <w:sz w:val="21"/>
              </w:rPr>
            </w:pPr>
          </w:p>
          <w:p w14:paraId="2E085C8F">
            <w:pPr>
              <w:spacing w:before="128" w:line="302" w:lineRule="exact"/>
              <w:ind w:left="124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838383"/>
                <w:spacing w:val="-7"/>
                <w:w w:val="92"/>
                <w:position w:val="-1"/>
                <w:sz w:val="30"/>
                <w:szCs w:val="30"/>
              </w:rPr>
              <w:t>公开依据</w:t>
            </w:r>
          </w:p>
        </w:tc>
        <w:tc>
          <w:tcPr>
            <w:tcW w:w="13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550D600">
            <w:pPr>
              <w:spacing w:line="384" w:lineRule="auto"/>
              <w:rPr>
                <w:rFonts w:ascii="Arial"/>
                <w:sz w:val="21"/>
              </w:rPr>
            </w:pPr>
          </w:p>
          <w:p w14:paraId="2204EDF5">
            <w:pPr>
              <w:spacing w:before="128" w:line="304" w:lineRule="exact"/>
              <w:ind w:left="11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767676"/>
                <w:spacing w:val="-7"/>
                <w:w w:val="92"/>
                <w:position w:val="-1"/>
                <w:sz w:val="30"/>
                <w:szCs w:val="30"/>
              </w:rPr>
              <w:t>公开时限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B09B3F1">
            <w:pPr>
              <w:spacing w:line="374" w:lineRule="auto"/>
              <w:rPr>
                <w:rFonts w:ascii="Arial"/>
                <w:sz w:val="21"/>
              </w:rPr>
            </w:pPr>
          </w:p>
          <w:p w14:paraId="22B57BDF">
            <w:pPr>
              <w:spacing w:before="129" w:line="305" w:lineRule="exact"/>
              <w:ind w:left="33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878787"/>
                <w:spacing w:val="-8"/>
                <w:w w:val="93"/>
                <w:position w:val="-1"/>
                <w:sz w:val="30"/>
                <w:szCs w:val="30"/>
              </w:rPr>
              <w:t>公开主体</w:t>
            </w:r>
          </w:p>
        </w:tc>
        <w:tc>
          <w:tcPr>
            <w:tcW w:w="18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397F48">
            <w:pPr>
              <w:spacing w:line="383" w:lineRule="auto"/>
              <w:rPr>
                <w:rFonts w:ascii="Arial"/>
                <w:sz w:val="21"/>
              </w:rPr>
            </w:pPr>
          </w:p>
          <w:p w14:paraId="370FA549">
            <w:pPr>
              <w:spacing w:before="128" w:line="307" w:lineRule="exact"/>
              <w:ind w:left="35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7E7E7E"/>
                <w:spacing w:val="-7"/>
                <w:w w:val="92"/>
                <w:position w:val="-1"/>
                <w:sz w:val="30"/>
                <w:szCs w:val="30"/>
              </w:rPr>
              <w:t>公开渠道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48C4EAF">
            <w:pPr>
              <w:spacing w:before="214" w:line="151" w:lineRule="auto"/>
              <w:ind w:left="61" w:right="68" w:firstLine="1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777777"/>
                <w:spacing w:val="-8"/>
                <w:w w:val="92"/>
                <w:sz w:val="30"/>
                <w:szCs w:val="30"/>
              </w:rPr>
              <w:t>公开</w:t>
            </w:r>
            <w:r>
              <w:rPr>
                <w:rFonts w:ascii="微软雅黑" w:hAnsi="微软雅黑" w:eastAsia="微软雅黑" w:cs="微软雅黑"/>
                <w:color w:val="777777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77777"/>
                <w:spacing w:val="8"/>
                <w:sz w:val="27"/>
                <w:szCs w:val="27"/>
              </w:rPr>
              <w:t>对象</w:t>
            </w:r>
          </w:p>
        </w:tc>
        <w:tc>
          <w:tcPr>
            <w:tcW w:w="6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DD64E61">
            <w:pPr>
              <w:spacing w:before="214" w:line="151" w:lineRule="auto"/>
              <w:ind w:left="70" w:right="65" w:firstLine="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787878"/>
                <w:spacing w:val="-8"/>
                <w:w w:val="93"/>
                <w:sz w:val="30"/>
                <w:szCs w:val="30"/>
              </w:rPr>
              <w:t>公开</w:t>
            </w:r>
            <w:r>
              <w:rPr>
                <w:rFonts w:ascii="微软雅黑" w:hAnsi="微软雅黑" w:eastAsia="微软雅黑" w:cs="微软雅黑"/>
                <w:color w:val="787878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848484"/>
                <w:spacing w:val="5"/>
                <w:sz w:val="27"/>
                <w:szCs w:val="27"/>
              </w:rPr>
              <w:t>方式</w:t>
            </w:r>
          </w:p>
        </w:tc>
        <w:tc>
          <w:tcPr>
            <w:tcW w:w="12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0A0C018">
            <w:pPr>
              <w:spacing w:before="212" w:line="151" w:lineRule="auto"/>
              <w:ind w:left="84" w:right="119" w:firstLine="13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color w:val="636363"/>
                <w:spacing w:val="-7"/>
                <w:w w:val="88"/>
                <w:sz w:val="30"/>
                <w:szCs w:val="30"/>
              </w:rPr>
              <w:t>咨询及</w:t>
            </w:r>
            <w:r>
              <w:rPr>
                <w:rFonts w:ascii="微软雅黑" w:hAnsi="微软雅黑" w:eastAsia="微软雅黑" w:cs="微软雅黑"/>
                <w:color w:val="636363"/>
                <w:spacing w:val="3"/>
                <w:sz w:val="30"/>
                <w:szCs w:val="30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555555"/>
                <w:spacing w:val="-8"/>
                <w:w w:val="99"/>
                <w:sz w:val="27"/>
                <w:szCs w:val="27"/>
              </w:rPr>
              <w:t>监督电话</w:t>
            </w:r>
          </w:p>
        </w:tc>
      </w:tr>
      <w:tr w14:paraId="0D90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92942E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4BBFD9">
            <w:pPr>
              <w:spacing w:before="127" w:line="305" w:lineRule="exact"/>
              <w:ind w:firstLine="130"/>
            </w:pPr>
            <w:r>
              <w:rPr>
                <w:position w:val="-6"/>
              </w:rPr>
              <w:drawing>
                <wp:inline distT="0" distB="0" distL="0" distR="0">
                  <wp:extent cx="346075" cy="19367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44" cy="19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FDF3A7">
            <w:pPr>
              <w:spacing w:before="130" w:line="301" w:lineRule="exact"/>
              <w:ind w:left="12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color w:val="5E5E5E"/>
                <w:spacing w:val="-6"/>
                <w:w w:val="97"/>
                <w:position w:val="-1"/>
                <w:sz w:val="30"/>
                <w:szCs w:val="30"/>
              </w:rPr>
              <w:t>事项</w:t>
            </w:r>
          </w:p>
        </w:tc>
        <w:tc>
          <w:tcPr>
            <w:tcW w:w="26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89C761">
            <w:pPr>
              <w:rPr>
                <w:rFonts w:ascii="Arial"/>
                <w:sz w:val="21"/>
              </w:rPr>
            </w:pPr>
          </w:p>
        </w:tc>
        <w:tc>
          <w:tcPr>
            <w:tcW w:w="35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E569C47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6F354E7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2F7F76D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20E509C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CD48F88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6F6ECB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416C856">
            <w:pPr>
              <w:rPr>
                <w:rFonts w:ascii="Arial"/>
                <w:sz w:val="21"/>
              </w:rPr>
            </w:pPr>
          </w:p>
        </w:tc>
      </w:tr>
      <w:tr w14:paraId="55452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2ABBD9">
            <w:pPr>
              <w:spacing w:line="274" w:lineRule="auto"/>
              <w:rPr>
                <w:rFonts w:ascii="Arial"/>
                <w:sz w:val="21"/>
              </w:rPr>
            </w:pPr>
          </w:p>
          <w:p w14:paraId="0F39CF18">
            <w:pPr>
              <w:spacing w:line="275" w:lineRule="auto"/>
              <w:rPr>
                <w:rFonts w:ascii="Arial"/>
                <w:sz w:val="21"/>
              </w:rPr>
            </w:pPr>
          </w:p>
          <w:p w14:paraId="7A6A7AC0">
            <w:pPr>
              <w:spacing w:before="54" w:line="195" w:lineRule="auto"/>
              <w:ind w:left="2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E95F1D">
            <w:pPr>
              <w:spacing w:line="259" w:lineRule="auto"/>
              <w:rPr>
                <w:rFonts w:ascii="Arial"/>
                <w:sz w:val="21"/>
              </w:rPr>
            </w:pPr>
          </w:p>
          <w:p w14:paraId="05581FB3">
            <w:pPr>
              <w:spacing w:line="260" w:lineRule="auto"/>
              <w:rPr>
                <w:rFonts w:ascii="Arial"/>
                <w:sz w:val="21"/>
              </w:rPr>
            </w:pPr>
          </w:p>
          <w:p w14:paraId="26530C3A">
            <w:pPr>
              <w:pStyle w:val="5"/>
              <w:spacing w:before="62" w:line="228" w:lineRule="auto"/>
              <w:ind w:left="68"/>
            </w:pPr>
            <w:r>
              <w:rPr>
                <w:spacing w:val="9"/>
              </w:rPr>
              <w:t>机构职能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FEBBD9">
            <w:pPr>
              <w:spacing w:line="259" w:lineRule="auto"/>
              <w:rPr>
                <w:rFonts w:ascii="Arial"/>
                <w:sz w:val="21"/>
              </w:rPr>
            </w:pPr>
          </w:p>
          <w:p w14:paraId="3D9A005B">
            <w:pPr>
              <w:spacing w:line="260" w:lineRule="auto"/>
              <w:rPr>
                <w:rFonts w:ascii="Arial"/>
                <w:sz w:val="21"/>
              </w:rPr>
            </w:pPr>
          </w:p>
          <w:p w14:paraId="733F0FE2">
            <w:pPr>
              <w:pStyle w:val="5"/>
              <w:spacing w:before="62" w:line="228" w:lineRule="auto"/>
              <w:ind w:left="69"/>
            </w:pPr>
            <w:r>
              <w:rPr>
                <w:spacing w:val="9"/>
              </w:rPr>
              <w:t>机构职能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1F27DC">
            <w:pPr>
              <w:pStyle w:val="5"/>
              <w:spacing w:before="285" w:line="247" w:lineRule="auto"/>
              <w:ind w:left="53" w:right="230" w:hanging="2"/>
            </w:pPr>
            <w:r>
              <w:rPr>
                <w:spacing w:val="11"/>
              </w:rPr>
              <w:t>机构名称、办公地址、办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公电话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、通信地址、负责</w:t>
            </w:r>
            <w:r>
              <w:t xml:space="preserve"> </w:t>
            </w:r>
            <w:r>
              <w:rPr>
                <w:spacing w:val="10"/>
              </w:rPr>
              <w:t xml:space="preserve">人姓 名，局主要工作职能 </w:t>
            </w:r>
            <w:r>
              <w:rPr>
                <w:spacing w:val="6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内设股室职能等信息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E5772F">
            <w:pPr>
              <w:spacing w:line="275" w:lineRule="auto"/>
              <w:rPr>
                <w:rFonts w:ascii="Arial"/>
                <w:sz w:val="21"/>
              </w:rPr>
            </w:pPr>
          </w:p>
          <w:p w14:paraId="4A032C6E">
            <w:pPr>
              <w:spacing w:line="275" w:lineRule="auto"/>
              <w:rPr>
                <w:rFonts w:ascii="Arial"/>
                <w:sz w:val="21"/>
              </w:rPr>
            </w:pPr>
          </w:p>
          <w:p w14:paraId="5559CC07">
            <w:pPr>
              <w:pStyle w:val="5"/>
              <w:spacing w:before="62" w:line="207" w:lineRule="auto"/>
              <w:ind w:left="137"/>
            </w:pPr>
            <w:r>
              <w:rPr>
                <w:spacing w:val="6"/>
              </w:rPr>
              <w:t>《中华人民共和国政府信息公开条例》</w:t>
            </w:r>
          </w:p>
          <w:p w14:paraId="0E20AABE">
            <w:pPr>
              <w:pStyle w:val="5"/>
              <w:spacing w:line="261" w:lineRule="exact"/>
              <w:ind w:left="99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(</w:t>
            </w:r>
            <w:r>
              <w:rPr>
                <w:spacing w:val="7"/>
                <w:position w:val="2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711</w:t>
            </w:r>
            <w:r>
              <w:rPr>
                <w:spacing w:val="7"/>
                <w:position w:val="2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90A16E">
            <w:pPr>
              <w:spacing w:line="313" w:lineRule="auto"/>
              <w:rPr>
                <w:rFonts w:ascii="Arial"/>
                <w:sz w:val="21"/>
              </w:rPr>
            </w:pPr>
          </w:p>
          <w:p w14:paraId="18DEC807">
            <w:pPr>
              <w:pStyle w:val="5"/>
              <w:spacing w:before="62" w:line="237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53260">
            <w:pPr>
              <w:spacing w:line="307" w:lineRule="auto"/>
              <w:rPr>
                <w:rFonts w:ascii="Arial"/>
                <w:sz w:val="21"/>
              </w:rPr>
            </w:pPr>
          </w:p>
          <w:p w14:paraId="328C9B13">
            <w:pPr>
              <w:pStyle w:val="5"/>
              <w:spacing w:before="62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25B678CE">
            <w:pPr>
              <w:pStyle w:val="5"/>
              <w:spacing w:before="13" w:line="236" w:lineRule="auto"/>
              <w:ind w:left="330" w:right="112" w:hanging="99"/>
            </w:pPr>
            <w:r>
              <w:rPr>
                <w:spacing w:val="9"/>
              </w:rPr>
              <w:t>服务管局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040809">
            <w:pPr>
              <w:spacing w:line="322" w:lineRule="auto"/>
              <w:rPr>
                <w:rFonts w:ascii="Arial"/>
                <w:sz w:val="21"/>
              </w:rPr>
            </w:pPr>
          </w:p>
          <w:p w14:paraId="1ACACF21">
            <w:pPr>
              <w:pStyle w:val="5"/>
              <w:spacing w:before="62" w:line="245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9FA262">
            <w:pPr>
              <w:spacing w:line="258" w:lineRule="auto"/>
              <w:rPr>
                <w:rFonts w:ascii="Arial"/>
                <w:sz w:val="21"/>
              </w:rPr>
            </w:pPr>
          </w:p>
          <w:p w14:paraId="04924709">
            <w:pPr>
              <w:spacing w:line="259" w:lineRule="auto"/>
              <w:rPr>
                <w:rFonts w:ascii="Arial"/>
                <w:sz w:val="21"/>
              </w:rPr>
            </w:pPr>
          </w:p>
          <w:p w14:paraId="7FB8AAA2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AEFB91">
            <w:pPr>
              <w:spacing w:line="260" w:lineRule="auto"/>
              <w:rPr>
                <w:rFonts w:ascii="Arial"/>
                <w:sz w:val="21"/>
              </w:rPr>
            </w:pPr>
          </w:p>
          <w:p w14:paraId="5FC93158">
            <w:pPr>
              <w:spacing w:line="261" w:lineRule="auto"/>
              <w:rPr>
                <w:rFonts w:ascii="Arial"/>
                <w:sz w:val="21"/>
              </w:rPr>
            </w:pPr>
          </w:p>
          <w:p w14:paraId="3D7C9AD1">
            <w:pPr>
              <w:pStyle w:val="5"/>
              <w:spacing w:before="62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40B9C2">
            <w:pPr>
              <w:spacing w:line="274" w:lineRule="auto"/>
              <w:rPr>
                <w:rFonts w:ascii="Arial"/>
                <w:sz w:val="21"/>
              </w:rPr>
            </w:pPr>
          </w:p>
          <w:p w14:paraId="0B827226">
            <w:pPr>
              <w:spacing w:line="275" w:lineRule="auto"/>
              <w:rPr>
                <w:rFonts w:ascii="Arial"/>
                <w:sz w:val="21"/>
              </w:rPr>
            </w:pPr>
          </w:p>
          <w:p w14:paraId="259D2A52">
            <w:pPr>
              <w:spacing w:before="54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4AD3C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77FB32">
            <w:pPr>
              <w:spacing w:line="245" w:lineRule="auto"/>
              <w:rPr>
                <w:rFonts w:ascii="Arial"/>
                <w:sz w:val="21"/>
              </w:rPr>
            </w:pPr>
          </w:p>
          <w:p w14:paraId="4401C5BF">
            <w:pPr>
              <w:spacing w:line="246" w:lineRule="auto"/>
              <w:rPr>
                <w:rFonts w:ascii="Arial"/>
                <w:sz w:val="21"/>
              </w:rPr>
            </w:pPr>
          </w:p>
          <w:p w14:paraId="6E121ED9">
            <w:pPr>
              <w:spacing w:before="55" w:line="195" w:lineRule="auto"/>
              <w:ind w:left="2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94E687">
            <w:pPr>
              <w:spacing w:line="462" w:lineRule="auto"/>
              <w:rPr>
                <w:rFonts w:ascii="Arial"/>
                <w:sz w:val="21"/>
              </w:rPr>
            </w:pPr>
          </w:p>
          <w:p w14:paraId="60D80AFB">
            <w:pPr>
              <w:pStyle w:val="5"/>
              <w:spacing w:before="62" w:line="228" w:lineRule="auto"/>
              <w:ind w:left="68"/>
            </w:pPr>
            <w:r>
              <w:rPr>
                <w:spacing w:val="9"/>
              </w:rPr>
              <w:t>政府文件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D2A9A5">
            <w:pPr>
              <w:spacing w:line="258" w:lineRule="auto"/>
              <w:rPr>
                <w:rFonts w:ascii="Arial"/>
                <w:sz w:val="21"/>
              </w:rPr>
            </w:pPr>
          </w:p>
          <w:p w14:paraId="081BD935">
            <w:pPr>
              <w:pStyle w:val="5"/>
              <w:spacing w:before="61" w:line="247" w:lineRule="auto"/>
              <w:ind w:left="69" w:right="125" w:firstLine="4"/>
              <w:jc w:val="both"/>
            </w:pPr>
            <w:r>
              <w:rPr>
                <w:spacing w:val="8"/>
              </w:rPr>
              <w:t>法律、法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规；其他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政策文件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AF1E9B">
            <w:pPr>
              <w:pStyle w:val="5"/>
              <w:spacing w:before="224" w:line="245" w:lineRule="auto"/>
              <w:ind w:left="35" w:right="341" w:firstLine="37"/>
            </w:pPr>
            <w:r>
              <w:rPr>
                <w:spacing w:val="8"/>
              </w:rPr>
              <w:t>中央、省、市制定关于本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部门领域的法律、法规，</w:t>
            </w:r>
            <w:r>
              <w:t xml:space="preserve"> </w:t>
            </w:r>
            <w:r>
              <w:rPr>
                <w:spacing w:val="11"/>
              </w:rPr>
              <w:t>以及县委、县政府或政务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服务领域制定的重要政策</w:t>
            </w:r>
            <w:r>
              <w:t xml:space="preserve"> </w:t>
            </w:r>
            <w:r>
              <w:rPr>
                <w:spacing w:val="6"/>
              </w:rPr>
              <w:t>文件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698B05">
            <w:pPr>
              <w:spacing w:line="275" w:lineRule="auto"/>
              <w:rPr>
                <w:rFonts w:ascii="Arial"/>
                <w:sz w:val="21"/>
              </w:rPr>
            </w:pPr>
          </w:p>
          <w:p w14:paraId="62DD98A1">
            <w:pPr>
              <w:spacing w:line="275" w:lineRule="auto"/>
              <w:rPr>
                <w:rFonts w:ascii="Arial"/>
                <w:sz w:val="21"/>
              </w:rPr>
            </w:pPr>
          </w:p>
          <w:p w14:paraId="08B4A125">
            <w:pPr>
              <w:pStyle w:val="5"/>
              <w:spacing w:before="62" w:line="205" w:lineRule="auto"/>
              <w:ind w:left="137"/>
            </w:pPr>
            <w:r>
              <w:rPr>
                <w:spacing w:val="6"/>
              </w:rPr>
              <w:t>《中华人民共和国政府信息公开条例》</w:t>
            </w:r>
          </w:p>
          <w:p w14:paraId="0918AC9A">
            <w:pPr>
              <w:pStyle w:val="5"/>
              <w:spacing w:line="261" w:lineRule="exact"/>
              <w:ind w:left="99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(</w:t>
            </w:r>
            <w:r>
              <w:rPr>
                <w:spacing w:val="7"/>
                <w:position w:val="2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711</w:t>
            </w:r>
            <w:r>
              <w:rPr>
                <w:spacing w:val="7"/>
                <w:position w:val="2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A9B6BA">
            <w:pPr>
              <w:spacing w:line="251" w:lineRule="auto"/>
              <w:rPr>
                <w:rFonts w:ascii="Arial"/>
                <w:sz w:val="21"/>
              </w:rPr>
            </w:pPr>
          </w:p>
          <w:p w14:paraId="193B207D">
            <w:pPr>
              <w:pStyle w:val="5"/>
              <w:spacing w:before="62" w:line="241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A5AA8C">
            <w:pPr>
              <w:spacing w:line="247" w:lineRule="auto"/>
              <w:rPr>
                <w:rFonts w:ascii="Arial"/>
                <w:sz w:val="21"/>
              </w:rPr>
            </w:pPr>
          </w:p>
          <w:p w14:paraId="11A8CAF5">
            <w:pPr>
              <w:pStyle w:val="5"/>
              <w:spacing w:before="62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760E6592">
            <w:pPr>
              <w:pStyle w:val="5"/>
              <w:spacing w:before="13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55A4A7C7">
            <w:pPr>
              <w:pStyle w:val="5"/>
              <w:spacing w:before="11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7D1E61">
            <w:pPr>
              <w:spacing w:line="260" w:lineRule="auto"/>
              <w:rPr>
                <w:rFonts w:ascii="Arial"/>
                <w:sz w:val="21"/>
              </w:rPr>
            </w:pPr>
          </w:p>
          <w:p w14:paraId="111AE57E">
            <w:pPr>
              <w:pStyle w:val="5"/>
              <w:spacing w:before="62" w:line="245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E1FFFD">
            <w:pPr>
              <w:spacing w:line="460" w:lineRule="auto"/>
              <w:rPr>
                <w:rFonts w:ascii="Arial"/>
                <w:sz w:val="21"/>
              </w:rPr>
            </w:pPr>
          </w:p>
          <w:p w14:paraId="7D8E77A7">
            <w:pPr>
              <w:pStyle w:val="5"/>
              <w:spacing w:before="61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D7B2C">
            <w:pPr>
              <w:spacing w:line="462" w:lineRule="auto"/>
              <w:rPr>
                <w:rFonts w:ascii="Arial"/>
                <w:sz w:val="21"/>
              </w:rPr>
            </w:pPr>
          </w:p>
          <w:p w14:paraId="225D492F">
            <w:pPr>
              <w:pStyle w:val="5"/>
              <w:spacing w:before="61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06A891">
            <w:pPr>
              <w:spacing w:line="245" w:lineRule="auto"/>
              <w:rPr>
                <w:rFonts w:ascii="Arial"/>
                <w:sz w:val="21"/>
              </w:rPr>
            </w:pPr>
          </w:p>
          <w:p w14:paraId="1F3F0E49">
            <w:pPr>
              <w:spacing w:line="246" w:lineRule="auto"/>
              <w:rPr>
                <w:rFonts w:ascii="Arial"/>
                <w:sz w:val="21"/>
              </w:rPr>
            </w:pPr>
          </w:p>
          <w:p w14:paraId="193B26CA">
            <w:pPr>
              <w:spacing w:before="55" w:line="195" w:lineRule="auto"/>
              <w:ind w:left="3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0F89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565265">
            <w:pPr>
              <w:spacing w:line="245" w:lineRule="auto"/>
              <w:rPr>
                <w:rFonts w:ascii="Arial"/>
                <w:sz w:val="21"/>
              </w:rPr>
            </w:pPr>
          </w:p>
          <w:p w14:paraId="69A92014">
            <w:pPr>
              <w:spacing w:line="246" w:lineRule="auto"/>
              <w:rPr>
                <w:rFonts w:ascii="Arial"/>
                <w:sz w:val="21"/>
              </w:rPr>
            </w:pPr>
          </w:p>
          <w:p w14:paraId="1448FEB8">
            <w:pPr>
              <w:spacing w:before="55" w:line="195" w:lineRule="auto"/>
              <w:ind w:left="2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CD8E0">
            <w:pPr>
              <w:spacing w:line="271" w:lineRule="auto"/>
              <w:rPr>
                <w:rFonts w:ascii="Arial"/>
                <w:sz w:val="21"/>
              </w:rPr>
            </w:pPr>
          </w:p>
          <w:p w14:paraId="1AE1187B">
            <w:pPr>
              <w:spacing w:line="272" w:lineRule="auto"/>
              <w:rPr>
                <w:rFonts w:ascii="Arial"/>
                <w:sz w:val="21"/>
              </w:rPr>
            </w:pPr>
          </w:p>
          <w:p w14:paraId="797832CD">
            <w:pPr>
              <w:pStyle w:val="5"/>
              <w:spacing w:before="62" w:line="244" w:lineRule="auto"/>
              <w:ind w:left="75" w:right="158" w:hanging="7"/>
            </w:pPr>
            <w:r>
              <w:rPr>
                <w:spacing w:val="9"/>
              </w:rPr>
              <w:t>政务服务</w:t>
            </w:r>
            <w:r>
              <w:t xml:space="preserve"> </w:t>
            </w:r>
            <w:r>
              <w:rPr>
                <w:spacing w:val="7"/>
              </w:rPr>
              <w:t>办事统计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466D56">
            <w:pPr>
              <w:spacing w:line="271" w:lineRule="auto"/>
              <w:rPr>
                <w:rFonts w:ascii="Arial"/>
                <w:sz w:val="21"/>
              </w:rPr>
            </w:pPr>
          </w:p>
          <w:p w14:paraId="64A6F602">
            <w:pPr>
              <w:spacing w:line="272" w:lineRule="auto"/>
              <w:rPr>
                <w:rFonts w:ascii="Arial"/>
                <w:sz w:val="21"/>
              </w:rPr>
            </w:pPr>
          </w:p>
          <w:p w14:paraId="185A8FD1">
            <w:pPr>
              <w:pStyle w:val="5"/>
              <w:spacing w:before="62" w:line="244" w:lineRule="auto"/>
              <w:ind w:left="78" w:right="125" w:hanging="9"/>
            </w:pPr>
            <w:r>
              <w:rPr>
                <w:spacing w:val="9"/>
              </w:rPr>
              <w:t>政务服务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办事统计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63DC86">
            <w:pPr>
              <w:spacing w:line="360" w:lineRule="auto"/>
              <w:rPr>
                <w:rFonts w:ascii="Arial"/>
                <w:sz w:val="21"/>
              </w:rPr>
            </w:pPr>
          </w:p>
          <w:p w14:paraId="43A62019">
            <w:pPr>
              <w:pStyle w:val="5"/>
              <w:spacing w:before="62" w:line="247" w:lineRule="auto"/>
              <w:ind w:left="5" w:right="173" w:firstLine="1"/>
            </w:pPr>
            <w:r>
              <w:rPr>
                <w:spacing w:val="11"/>
              </w:rPr>
              <w:t>全县政务服务大厅业务办理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情况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、县公共资源交易中</w:t>
            </w:r>
            <w:r>
              <w:t xml:space="preserve">  </w:t>
            </w:r>
            <w:r>
              <w:rPr>
                <w:spacing w:val="10"/>
              </w:rPr>
              <w:t>心交易服务情况等内容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9D5F39">
            <w:pPr>
              <w:spacing w:line="277" w:lineRule="auto"/>
              <w:rPr>
                <w:rFonts w:ascii="Arial"/>
                <w:sz w:val="21"/>
              </w:rPr>
            </w:pPr>
          </w:p>
          <w:p w14:paraId="04B7EBA7">
            <w:pPr>
              <w:spacing w:line="278" w:lineRule="auto"/>
              <w:rPr>
                <w:rFonts w:ascii="Arial"/>
                <w:sz w:val="21"/>
              </w:rPr>
            </w:pPr>
          </w:p>
          <w:p w14:paraId="48F54042">
            <w:pPr>
              <w:pStyle w:val="5"/>
              <w:spacing w:before="62" w:line="228" w:lineRule="auto"/>
              <w:ind w:left="118"/>
            </w:pPr>
            <w:r>
              <w:rPr>
                <w:spacing w:val="6"/>
              </w:rPr>
              <w:t>《中华人民共和国政府信息公开条例》</w:t>
            </w:r>
          </w:p>
          <w:p w14:paraId="62FA8CA0">
            <w:pPr>
              <w:pStyle w:val="5"/>
              <w:spacing w:before="35" w:line="262" w:lineRule="exact"/>
              <w:ind w:left="99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(</w:t>
            </w:r>
            <w:r>
              <w:rPr>
                <w:spacing w:val="7"/>
                <w:position w:val="2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711</w:t>
            </w:r>
            <w:r>
              <w:rPr>
                <w:spacing w:val="7"/>
                <w:position w:val="2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3C52AB">
            <w:pPr>
              <w:spacing w:line="325" w:lineRule="auto"/>
              <w:rPr>
                <w:rFonts w:ascii="Arial"/>
                <w:sz w:val="21"/>
              </w:rPr>
            </w:pPr>
          </w:p>
          <w:p w14:paraId="0EA63A15">
            <w:pPr>
              <w:pStyle w:val="5"/>
              <w:spacing w:before="62" w:line="250" w:lineRule="auto"/>
              <w:ind w:left="10" w:right="119" w:firstLine="32"/>
              <w:jc w:val="both"/>
            </w:pPr>
            <w:r>
              <w:rPr>
                <w:spacing w:val="-3"/>
              </w:rPr>
              <w:t>自信息形成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14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)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20</w:t>
            </w:r>
            <w:r>
              <w:rPr>
                <w:spacing w:val="14"/>
              </w:rPr>
              <w:t>个工</w:t>
            </w:r>
            <w:r>
              <w:t xml:space="preserve"> </w:t>
            </w:r>
            <w:r>
              <w:rPr>
                <w:spacing w:val="8"/>
              </w:rPr>
              <w:t>作日内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EED98F">
            <w:pPr>
              <w:spacing w:line="344" w:lineRule="auto"/>
              <w:rPr>
                <w:rFonts w:ascii="Arial"/>
                <w:sz w:val="21"/>
              </w:rPr>
            </w:pPr>
          </w:p>
          <w:p w14:paraId="07080248">
            <w:pPr>
              <w:pStyle w:val="5"/>
              <w:spacing w:before="62" w:line="239" w:lineRule="auto"/>
              <w:ind w:left="12" w:right="131" w:firstLine="1"/>
              <w:jc w:val="right"/>
            </w:pPr>
            <w:r>
              <w:rPr>
                <w:spacing w:val="8"/>
              </w:rPr>
              <w:t>元江县政务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服务管理局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B54480">
            <w:pPr>
              <w:spacing w:line="360" w:lineRule="auto"/>
              <w:rPr>
                <w:rFonts w:ascii="Arial"/>
                <w:sz w:val="21"/>
              </w:rPr>
            </w:pPr>
          </w:p>
          <w:p w14:paraId="22BAB124">
            <w:pPr>
              <w:pStyle w:val="5"/>
              <w:spacing w:before="61" w:line="246" w:lineRule="auto"/>
              <w:ind w:left="13" w:right="90" w:firstLine="5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spacing w:val="5"/>
              </w:rPr>
              <w:t>政府网站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6F95D">
            <w:pPr>
              <w:spacing w:line="298" w:lineRule="auto"/>
              <w:rPr>
                <w:rFonts w:ascii="Arial"/>
                <w:sz w:val="21"/>
              </w:rPr>
            </w:pPr>
          </w:p>
          <w:p w14:paraId="25518768">
            <w:pPr>
              <w:spacing w:line="298" w:lineRule="auto"/>
              <w:rPr>
                <w:rFonts w:ascii="Arial"/>
                <w:sz w:val="21"/>
              </w:rPr>
            </w:pPr>
          </w:p>
          <w:p w14:paraId="37BA6787">
            <w:pPr>
              <w:pStyle w:val="5"/>
              <w:spacing w:before="61" w:line="228" w:lineRule="auto"/>
              <w:ind w:left="14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7A7D72">
            <w:pPr>
              <w:spacing w:line="300" w:lineRule="auto"/>
              <w:rPr>
                <w:rFonts w:ascii="Arial"/>
                <w:sz w:val="21"/>
              </w:rPr>
            </w:pPr>
          </w:p>
          <w:p w14:paraId="39D748C8">
            <w:pPr>
              <w:spacing w:line="300" w:lineRule="auto"/>
              <w:rPr>
                <w:rFonts w:ascii="Arial"/>
                <w:sz w:val="21"/>
              </w:rPr>
            </w:pPr>
          </w:p>
          <w:p w14:paraId="07085A86">
            <w:pPr>
              <w:pStyle w:val="5"/>
              <w:spacing w:before="62" w:line="230" w:lineRule="auto"/>
              <w:ind w:left="1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5B8D1">
            <w:pPr>
              <w:spacing w:line="310" w:lineRule="auto"/>
              <w:rPr>
                <w:rFonts w:ascii="Arial"/>
                <w:sz w:val="21"/>
              </w:rPr>
            </w:pPr>
          </w:p>
          <w:p w14:paraId="14D5718E">
            <w:pPr>
              <w:spacing w:line="310" w:lineRule="auto"/>
              <w:rPr>
                <w:rFonts w:ascii="Arial"/>
                <w:sz w:val="21"/>
              </w:rPr>
            </w:pPr>
          </w:p>
          <w:p w14:paraId="5620478A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3EC9D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0F35F8">
            <w:pPr>
              <w:spacing w:line="277" w:lineRule="auto"/>
              <w:rPr>
                <w:rFonts w:ascii="Arial"/>
                <w:sz w:val="21"/>
              </w:rPr>
            </w:pPr>
          </w:p>
          <w:p w14:paraId="6621C69E">
            <w:pPr>
              <w:spacing w:line="277" w:lineRule="auto"/>
              <w:rPr>
                <w:rFonts w:ascii="Arial"/>
                <w:sz w:val="21"/>
              </w:rPr>
            </w:pPr>
          </w:p>
          <w:p w14:paraId="022139FA">
            <w:pPr>
              <w:spacing w:before="55" w:line="195" w:lineRule="auto"/>
              <w:ind w:left="24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B78A5F">
            <w:pPr>
              <w:spacing w:line="262" w:lineRule="auto"/>
              <w:rPr>
                <w:rFonts w:ascii="Arial"/>
                <w:sz w:val="21"/>
              </w:rPr>
            </w:pPr>
          </w:p>
          <w:p w14:paraId="3EB3E5BC">
            <w:pPr>
              <w:spacing w:line="263" w:lineRule="auto"/>
              <w:rPr>
                <w:rFonts w:ascii="Arial"/>
                <w:sz w:val="21"/>
              </w:rPr>
            </w:pPr>
          </w:p>
          <w:p w14:paraId="7ECF64CF">
            <w:pPr>
              <w:pStyle w:val="5"/>
              <w:spacing w:before="62" w:line="227" w:lineRule="auto"/>
              <w:ind w:left="69"/>
            </w:pPr>
            <w:r>
              <w:rPr>
                <w:spacing w:val="9"/>
              </w:rPr>
              <w:t>通知公告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07AA48">
            <w:pPr>
              <w:spacing w:line="262" w:lineRule="auto"/>
              <w:rPr>
                <w:rFonts w:ascii="Arial"/>
                <w:sz w:val="21"/>
              </w:rPr>
            </w:pPr>
          </w:p>
          <w:p w14:paraId="485D8F71">
            <w:pPr>
              <w:spacing w:line="263" w:lineRule="auto"/>
              <w:rPr>
                <w:rFonts w:ascii="Arial"/>
                <w:sz w:val="21"/>
              </w:rPr>
            </w:pPr>
          </w:p>
          <w:p w14:paraId="0FDC08DE">
            <w:pPr>
              <w:pStyle w:val="5"/>
              <w:spacing w:before="62" w:line="227" w:lineRule="auto"/>
              <w:ind w:left="72"/>
            </w:pPr>
            <w:r>
              <w:rPr>
                <w:spacing w:val="9"/>
              </w:rPr>
              <w:t>通知公告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3C31C4">
            <w:pPr>
              <w:pStyle w:val="5"/>
              <w:spacing w:before="289"/>
              <w:ind w:left="38" w:right="343"/>
            </w:pPr>
            <w:r>
              <w:rPr>
                <w:spacing w:val="11"/>
              </w:rPr>
              <w:t>本部门制定的应当予以公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开的有关公告、公示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12C5D8">
            <w:pPr>
              <w:spacing w:line="418" w:lineRule="auto"/>
              <w:rPr>
                <w:rFonts w:ascii="Arial"/>
                <w:sz w:val="21"/>
              </w:rPr>
            </w:pPr>
          </w:p>
          <w:p w14:paraId="2688C251">
            <w:pPr>
              <w:pStyle w:val="5"/>
              <w:spacing w:before="62" w:line="237" w:lineRule="auto"/>
              <w:ind w:left="633" w:right="184" w:hanging="583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《中华人民共和国政府信息公开条例》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spacing w:val="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BB817">
            <w:pPr>
              <w:spacing w:line="318" w:lineRule="auto"/>
              <w:rPr>
                <w:rFonts w:ascii="Arial"/>
                <w:sz w:val="21"/>
              </w:rPr>
            </w:pPr>
          </w:p>
          <w:p w14:paraId="673ECD43">
            <w:pPr>
              <w:pStyle w:val="5"/>
              <w:spacing w:before="62" w:line="237" w:lineRule="auto"/>
              <w:ind w:left="122" w:right="167" w:firstLine="153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8AC20E">
            <w:pPr>
              <w:spacing w:line="310" w:lineRule="auto"/>
              <w:rPr>
                <w:rFonts w:ascii="Arial"/>
                <w:sz w:val="21"/>
              </w:rPr>
            </w:pPr>
          </w:p>
          <w:p w14:paraId="38F9A6F2">
            <w:pPr>
              <w:pStyle w:val="5"/>
              <w:spacing w:before="61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08EB04D6">
            <w:pPr>
              <w:pStyle w:val="5"/>
              <w:spacing w:before="16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3FFEB9EB">
            <w:pPr>
              <w:pStyle w:val="5"/>
              <w:spacing w:before="13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F7E4E4">
            <w:pPr>
              <w:spacing w:line="324" w:lineRule="auto"/>
              <w:rPr>
                <w:rFonts w:ascii="Arial"/>
                <w:sz w:val="21"/>
              </w:rPr>
            </w:pPr>
          </w:p>
          <w:p w14:paraId="173DD81B">
            <w:pPr>
              <w:pStyle w:val="5"/>
              <w:spacing w:before="62" w:line="246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D29789">
            <w:pPr>
              <w:spacing w:line="261" w:lineRule="auto"/>
              <w:rPr>
                <w:rFonts w:ascii="Arial"/>
                <w:sz w:val="21"/>
              </w:rPr>
            </w:pPr>
          </w:p>
          <w:p w14:paraId="597FA573">
            <w:pPr>
              <w:spacing w:line="261" w:lineRule="auto"/>
              <w:rPr>
                <w:rFonts w:ascii="Arial"/>
                <w:sz w:val="21"/>
              </w:rPr>
            </w:pPr>
          </w:p>
          <w:p w14:paraId="1ACA7E66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4085DD">
            <w:pPr>
              <w:spacing w:line="263" w:lineRule="auto"/>
              <w:rPr>
                <w:rFonts w:ascii="Arial"/>
                <w:sz w:val="21"/>
              </w:rPr>
            </w:pPr>
          </w:p>
          <w:p w14:paraId="791E1FA1">
            <w:pPr>
              <w:spacing w:line="264" w:lineRule="auto"/>
              <w:rPr>
                <w:rFonts w:ascii="Arial"/>
                <w:sz w:val="21"/>
              </w:rPr>
            </w:pPr>
          </w:p>
          <w:p w14:paraId="357AB8F2">
            <w:pPr>
              <w:pStyle w:val="5"/>
              <w:spacing w:before="61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F2BCB0">
            <w:pPr>
              <w:spacing w:line="277" w:lineRule="auto"/>
              <w:rPr>
                <w:rFonts w:ascii="Arial"/>
                <w:sz w:val="21"/>
              </w:rPr>
            </w:pPr>
          </w:p>
          <w:p w14:paraId="1155D320">
            <w:pPr>
              <w:spacing w:line="277" w:lineRule="auto"/>
              <w:rPr>
                <w:rFonts w:ascii="Arial"/>
                <w:sz w:val="21"/>
              </w:rPr>
            </w:pPr>
          </w:p>
          <w:p w14:paraId="6410CCBA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4E4D9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7AC56E">
            <w:pPr>
              <w:spacing w:line="248" w:lineRule="auto"/>
              <w:rPr>
                <w:rFonts w:ascii="Arial"/>
                <w:sz w:val="21"/>
              </w:rPr>
            </w:pPr>
          </w:p>
          <w:p w14:paraId="0168122D">
            <w:pPr>
              <w:spacing w:line="249" w:lineRule="auto"/>
              <w:rPr>
                <w:rFonts w:ascii="Arial"/>
                <w:sz w:val="21"/>
              </w:rPr>
            </w:pPr>
          </w:p>
          <w:p w14:paraId="19FDDFC5">
            <w:pPr>
              <w:spacing w:before="55" w:line="192" w:lineRule="auto"/>
              <w:ind w:left="26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345102">
            <w:pPr>
              <w:pStyle w:val="5"/>
              <w:spacing w:before="72" w:line="234" w:lineRule="auto"/>
              <w:ind w:left="69" w:right="163" w:hanging="1"/>
              <w:jc w:val="both"/>
            </w:pPr>
            <w:r>
              <w:rPr>
                <w:spacing w:val="8"/>
              </w:rPr>
              <w:t>政府信息</w:t>
            </w:r>
            <w:r>
              <w:t xml:space="preserve"> </w:t>
            </w:r>
            <w:r>
              <w:rPr>
                <w:spacing w:val="7"/>
              </w:rPr>
              <w:t>公开财政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预决算公</w:t>
            </w:r>
            <w:r>
              <w:rPr>
                <w:spacing w:val="1"/>
              </w:rPr>
              <w:t xml:space="preserve"> </w:t>
            </w:r>
            <w:r>
              <w:t>开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366322">
            <w:pPr>
              <w:pStyle w:val="5"/>
              <w:spacing w:before="72" w:line="234" w:lineRule="auto"/>
              <w:ind w:left="70" w:right="132" w:hanging="1"/>
              <w:jc w:val="both"/>
            </w:pPr>
            <w:r>
              <w:rPr>
                <w:spacing w:val="8"/>
              </w:rPr>
              <w:t>政府信息</w:t>
            </w:r>
            <w:r>
              <w:t xml:space="preserve"> </w:t>
            </w:r>
            <w:r>
              <w:rPr>
                <w:spacing w:val="7"/>
              </w:rPr>
              <w:t>公开财政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预决算公</w:t>
            </w:r>
            <w:r>
              <w:rPr>
                <w:spacing w:val="1"/>
              </w:rPr>
              <w:t xml:space="preserve"> </w:t>
            </w:r>
            <w:r>
              <w:t>开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A6F78A">
            <w:pPr>
              <w:pStyle w:val="5"/>
              <w:spacing w:before="290" w:line="244" w:lineRule="auto"/>
              <w:ind w:left="52" w:right="307"/>
              <w:jc w:val="both"/>
            </w:pPr>
            <w:r>
              <w:rPr>
                <w:spacing w:val="11"/>
              </w:rPr>
              <w:t>年度单位财政预算、决算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信息及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“</w:t>
            </w:r>
            <w:r>
              <w:rPr>
                <w:spacing w:val="7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”</w:t>
            </w:r>
            <w:r>
              <w:rPr>
                <w:spacing w:val="7"/>
              </w:rPr>
              <w:t>经费支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出等</w:t>
            </w:r>
            <w:r>
              <w:t xml:space="preserve"> </w:t>
            </w:r>
            <w:r>
              <w:rPr>
                <w:spacing w:val="10"/>
              </w:rPr>
              <w:t>方面的信息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03F4EF">
            <w:pPr>
              <w:spacing w:line="284" w:lineRule="auto"/>
              <w:rPr>
                <w:rFonts w:ascii="Arial"/>
                <w:sz w:val="21"/>
              </w:rPr>
            </w:pPr>
          </w:p>
          <w:p w14:paraId="1ABA2A8F">
            <w:pPr>
              <w:pStyle w:val="5"/>
              <w:spacing w:before="62" w:line="237" w:lineRule="auto"/>
              <w:ind w:left="633" w:right="184" w:hanging="583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《中华人民共和国政府信息公开条例》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spacing w:val="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622FC8">
            <w:pPr>
              <w:spacing w:line="321" w:lineRule="auto"/>
              <w:rPr>
                <w:rFonts w:ascii="Arial"/>
                <w:sz w:val="21"/>
              </w:rPr>
            </w:pPr>
          </w:p>
          <w:p w14:paraId="160C7A05">
            <w:pPr>
              <w:pStyle w:val="5"/>
              <w:spacing w:before="62" w:line="236" w:lineRule="auto"/>
              <w:ind w:left="122" w:right="167" w:firstLine="153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F25795">
            <w:pPr>
              <w:spacing w:line="310" w:lineRule="auto"/>
              <w:rPr>
                <w:rFonts w:ascii="Arial"/>
                <w:sz w:val="21"/>
              </w:rPr>
            </w:pPr>
          </w:p>
          <w:p w14:paraId="5C03CD2A">
            <w:pPr>
              <w:pStyle w:val="5"/>
              <w:spacing w:before="61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19B87EB1">
            <w:pPr>
              <w:pStyle w:val="5"/>
              <w:spacing w:before="16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70D6CB37">
            <w:pPr>
              <w:pStyle w:val="5"/>
              <w:spacing w:before="13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BB0BCC">
            <w:pPr>
              <w:spacing w:line="324" w:lineRule="auto"/>
              <w:rPr>
                <w:rFonts w:ascii="Arial"/>
                <w:sz w:val="21"/>
              </w:rPr>
            </w:pPr>
          </w:p>
          <w:p w14:paraId="2E83530D">
            <w:pPr>
              <w:pStyle w:val="5"/>
              <w:spacing w:before="62" w:line="246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EDA61">
            <w:pPr>
              <w:spacing w:line="261" w:lineRule="auto"/>
              <w:rPr>
                <w:rFonts w:ascii="Arial"/>
                <w:sz w:val="21"/>
              </w:rPr>
            </w:pPr>
          </w:p>
          <w:p w14:paraId="4F7FE046">
            <w:pPr>
              <w:spacing w:line="261" w:lineRule="auto"/>
              <w:rPr>
                <w:rFonts w:ascii="Arial"/>
                <w:sz w:val="21"/>
              </w:rPr>
            </w:pPr>
          </w:p>
          <w:p w14:paraId="19C7D7D1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DFD24B">
            <w:pPr>
              <w:spacing w:line="263" w:lineRule="auto"/>
              <w:rPr>
                <w:rFonts w:ascii="Arial"/>
                <w:sz w:val="21"/>
              </w:rPr>
            </w:pPr>
          </w:p>
          <w:p w14:paraId="6ED7FF7E">
            <w:pPr>
              <w:spacing w:line="263" w:lineRule="auto"/>
              <w:rPr>
                <w:rFonts w:ascii="Arial"/>
                <w:sz w:val="21"/>
              </w:rPr>
            </w:pPr>
          </w:p>
          <w:p w14:paraId="1F5A3F59">
            <w:pPr>
              <w:pStyle w:val="5"/>
              <w:spacing w:before="62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6F97B">
            <w:pPr>
              <w:spacing w:line="277" w:lineRule="auto"/>
              <w:rPr>
                <w:rFonts w:ascii="Arial"/>
                <w:sz w:val="21"/>
              </w:rPr>
            </w:pPr>
          </w:p>
          <w:p w14:paraId="007B0F09">
            <w:pPr>
              <w:spacing w:line="277" w:lineRule="auto"/>
              <w:rPr>
                <w:rFonts w:ascii="Arial"/>
                <w:sz w:val="21"/>
              </w:rPr>
            </w:pPr>
          </w:p>
          <w:p w14:paraId="4F24AE5D">
            <w:pPr>
              <w:spacing w:before="54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3D25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909AAA">
            <w:pPr>
              <w:spacing w:line="247" w:lineRule="auto"/>
              <w:rPr>
                <w:rFonts w:ascii="Arial"/>
                <w:sz w:val="21"/>
              </w:rPr>
            </w:pPr>
          </w:p>
          <w:p w14:paraId="2E3C8A4A">
            <w:pPr>
              <w:spacing w:line="248" w:lineRule="auto"/>
              <w:rPr>
                <w:rFonts w:ascii="Arial"/>
                <w:sz w:val="21"/>
              </w:rPr>
            </w:pPr>
          </w:p>
          <w:p w14:paraId="252A534C">
            <w:pPr>
              <w:spacing w:before="55" w:line="195" w:lineRule="auto"/>
              <w:ind w:left="26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538D3">
            <w:pPr>
              <w:spacing w:line="275" w:lineRule="auto"/>
              <w:rPr>
                <w:rFonts w:ascii="Arial"/>
                <w:sz w:val="21"/>
              </w:rPr>
            </w:pPr>
          </w:p>
          <w:p w14:paraId="0A987BBD">
            <w:pPr>
              <w:spacing w:line="276" w:lineRule="auto"/>
              <w:rPr>
                <w:rFonts w:ascii="Arial"/>
                <w:sz w:val="21"/>
              </w:rPr>
            </w:pPr>
          </w:p>
          <w:p w14:paraId="3CF9C120">
            <w:pPr>
              <w:pStyle w:val="5"/>
              <w:spacing w:before="62" w:line="229" w:lineRule="auto"/>
              <w:ind w:left="69"/>
            </w:pPr>
            <w:r>
              <w:rPr>
                <w:spacing w:val="9"/>
              </w:rPr>
              <w:t>领导信息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64192F">
            <w:pPr>
              <w:spacing w:line="275" w:lineRule="auto"/>
              <w:rPr>
                <w:rFonts w:ascii="Arial"/>
                <w:sz w:val="21"/>
              </w:rPr>
            </w:pPr>
          </w:p>
          <w:p w14:paraId="2161908D">
            <w:pPr>
              <w:spacing w:line="276" w:lineRule="auto"/>
              <w:rPr>
                <w:rFonts w:ascii="Arial"/>
                <w:sz w:val="21"/>
              </w:rPr>
            </w:pPr>
          </w:p>
          <w:p w14:paraId="68C1D3C9">
            <w:pPr>
              <w:pStyle w:val="5"/>
              <w:spacing w:before="62" w:line="230" w:lineRule="auto"/>
              <w:ind w:left="72"/>
            </w:pPr>
            <w:r>
              <w:rPr>
                <w:spacing w:val="9"/>
              </w:rPr>
              <w:t>领导分工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5CED10">
            <w:pPr>
              <w:spacing w:line="276" w:lineRule="auto"/>
              <w:rPr>
                <w:rFonts w:ascii="Arial"/>
                <w:sz w:val="21"/>
              </w:rPr>
            </w:pPr>
          </w:p>
          <w:p w14:paraId="398D397E">
            <w:pPr>
              <w:spacing w:line="276" w:lineRule="auto"/>
              <w:rPr>
                <w:rFonts w:ascii="Arial"/>
                <w:sz w:val="21"/>
              </w:rPr>
            </w:pPr>
          </w:p>
          <w:p w14:paraId="5BD20781">
            <w:pPr>
              <w:pStyle w:val="5"/>
              <w:spacing w:before="62" w:line="231" w:lineRule="auto"/>
              <w:ind w:left="40" w:right="144" w:hanging="2"/>
            </w:pPr>
            <w:r>
              <w:rPr>
                <w:spacing w:val="11"/>
              </w:rPr>
              <w:t>领导姓名、工作职务、工作</w:t>
            </w:r>
            <w:r>
              <w:rPr>
                <w:spacing w:val="5"/>
              </w:rPr>
              <w:t xml:space="preserve"> 分工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5C616">
            <w:pPr>
              <w:spacing w:line="445" w:lineRule="auto"/>
              <w:rPr>
                <w:rFonts w:ascii="Arial"/>
                <w:sz w:val="21"/>
              </w:rPr>
            </w:pPr>
          </w:p>
          <w:p w14:paraId="79AC510E">
            <w:pPr>
              <w:pStyle w:val="5"/>
              <w:spacing w:before="61" w:line="236" w:lineRule="auto"/>
              <w:ind w:left="633" w:right="184" w:hanging="583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《中华人民共和国政府信息公开条例》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spacing w:val="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15AFEB">
            <w:pPr>
              <w:spacing w:line="343" w:lineRule="auto"/>
              <w:rPr>
                <w:rFonts w:ascii="Arial"/>
                <w:sz w:val="21"/>
              </w:rPr>
            </w:pPr>
          </w:p>
          <w:p w14:paraId="0CD480B2">
            <w:pPr>
              <w:pStyle w:val="5"/>
              <w:spacing w:before="62" w:line="236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4E05A">
            <w:pPr>
              <w:spacing w:line="337" w:lineRule="auto"/>
              <w:rPr>
                <w:rFonts w:ascii="Arial"/>
                <w:sz w:val="21"/>
              </w:rPr>
            </w:pPr>
          </w:p>
          <w:p w14:paraId="37F82DA6">
            <w:pPr>
              <w:pStyle w:val="5"/>
              <w:spacing w:before="61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6D46FA64">
            <w:pPr>
              <w:pStyle w:val="5"/>
              <w:spacing w:before="16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19C42CD9">
            <w:pPr>
              <w:pStyle w:val="5"/>
              <w:spacing w:before="11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A412E7">
            <w:pPr>
              <w:spacing w:line="352" w:lineRule="auto"/>
              <w:rPr>
                <w:rFonts w:ascii="Arial"/>
                <w:sz w:val="21"/>
              </w:rPr>
            </w:pPr>
          </w:p>
          <w:p w14:paraId="225440E5">
            <w:pPr>
              <w:pStyle w:val="5"/>
              <w:spacing w:before="62" w:line="245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429372">
            <w:pPr>
              <w:spacing w:line="274" w:lineRule="auto"/>
              <w:rPr>
                <w:rFonts w:ascii="Arial"/>
                <w:sz w:val="21"/>
              </w:rPr>
            </w:pPr>
          </w:p>
          <w:p w14:paraId="32AAE393">
            <w:pPr>
              <w:spacing w:line="275" w:lineRule="auto"/>
              <w:rPr>
                <w:rFonts w:ascii="Arial"/>
                <w:sz w:val="21"/>
              </w:rPr>
            </w:pPr>
          </w:p>
          <w:p w14:paraId="03A58A98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CECDDF">
            <w:pPr>
              <w:spacing w:line="275" w:lineRule="auto"/>
              <w:rPr>
                <w:rFonts w:ascii="Arial"/>
                <w:sz w:val="21"/>
              </w:rPr>
            </w:pPr>
          </w:p>
          <w:p w14:paraId="4F27A836">
            <w:pPr>
              <w:spacing w:line="276" w:lineRule="auto"/>
              <w:rPr>
                <w:rFonts w:ascii="Arial"/>
                <w:sz w:val="21"/>
              </w:rPr>
            </w:pPr>
          </w:p>
          <w:p w14:paraId="59CEE2A7">
            <w:pPr>
              <w:pStyle w:val="5"/>
              <w:spacing w:before="62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6CC8BA">
            <w:pPr>
              <w:spacing w:line="290" w:lineRule="auto"/>
              <w:rPr>
                <w:rFonts w:ascii="Arial"/>
                <w:sz w:val="21"/>
              </w:rPr>
            </w:pPr>
          </w:p>
          <w:p w14:paraId="399176E9">
            <w:pPr>
              <w:spacing w:line="291" w:lineRule="auto"/>
              <w:rPr>
                <w:rFonts w:ascii="Arial"/>
                <w:sz w:val="21"/>
              </w:rPr>
            </w:pPr>
          </w:p>
          <w:p w14:paraId="6DCD6FF7">
            <w:pPr>
              <w:spacing w:before="54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</w:tbl>
    <w:p w14:paraId="77DC286C">
      <w:pPr>
        <w:rPr>
          <w:rFonts w:ascii="Arial"/>
          <w:sz w:val="21"/>
        </w:rPr>
      </w:pPr>
    </w:p>
    <w:p w14:paraId="3680C4A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310" w:right="708" w:bottom="0" w:left="363" w:header="0" w:footer="0" w:gutter="0"/>
          <w:cols w:space="720" w:num="1"/>
        </w:sectPr>
      </w:pPr>
    </w:p>
    <w:tbl>
      <w:tblPr>
        <w:tblStyle w:val="4"/>
        <w:tblW w:w="157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034"/>
        <w:gridCol w:w="1004"/>
        <w:gridCol w:w="2611"/>
        <w:gridCol w:w="3587"/>
        <w:gridCol w:w="1332"/>
        <w:gridCol w:w="1152"/>
        <w:gridCol w:w="1802"/>
        <w:gridCol w:w="698"/>
        <w:gridCol w:w="698"/>
        <w:gridCol w:w="1259"/>
      </w:tblGrid>
      <w:tr w14:paraId="5B6B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F41B44">
            <w:pPr>
              <w:spacing w:line="264" w:lineRule="auto"/>
              <w:rPr>
                <w:rFonts w:ascii="Arial"/>
                <w:sz w:val="21"/>
              </w:rPr>
            </w:pPr>
          </w:p>
          <w:p w14:paraId="3139C504">
            <w:pPr>
              <w:spacing w:line="264" w:lineRule="auto"/>
              <w:rPr>
                <w:rFonts w:ascii="Arial"/>
                <w:sz w:val="21"/>
              </w:rPr>
            </w:pPr>
          </w:p>
          <w:p w14:paraId="3D989FAC">
            <w:pPr>
              <w:spacing w:line="265" w:lineRule="auto"/>
              <w:rPr>
                <w:rFonts w:ascii="Arial"/>
                <w:sz w:val="21"/>
              </w:rPr>
            </w:pPr>
          </w:p>
          <w:p w14:paraId="35592EDC">
            <w:pPr>
              <w:spacing w:line="265" w:lineRule="auto"/>
              <w:rPr>
                <w:rFonts w:ascii="Arial"/>
                <w:sz w:val="21"/>
              </w:rPr>
            </w:pPr>
          </w:p>
          <w:p w14:paraId="1F554688">
            <w:pPr>
              <w:spacing w:before="55" w:line="192" w:lineRule="auto"/>
              <w:ind w:left="2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B16A5D">
            <w:pPr>
              <w:spacing w:line="295" w:lineRule="auto"/>
              <w:rPr>
                <w:rFonts w:ascii="Arial"/>
                <w:sz w:val="21"/>
              </w:rPr>
            </w:pPr>
          </w:p>
          <w:p w14:paraId="57D99F71">
            <w:pPr>
              <w:spacing w:line="295" w:lineRule="auto"/>
              <w:rPr>
                <w:rFonts w:ascii="Arial"/>
                <w:sz w:val="21"/>
              </w:rPr>
            </w:pPr>
          </w:p>
          <w:p w14:paraId="7C272705">
            <w:pPr>
              <w:pStyle w:val="5"/>
              <w:spacing w:before="62" w:line="228" w:lineRule="auto"/>
              <w:ind w:left="68"/>
            </w:pPr>
            <w:r>
              <w:rPr>
                <w:spacing w:val="9"/>
              </w:rPr>
              <w:t>政府信息</w:t>
            </w:r>
          </w:p>
          <w:p w14:paraId="38E54E4D">
            <w:pPr>
              <w:pStyle w:val="5"/>
              <w:spacing w:before="17" w:line="229" w:lineRule="auto"/>
              <w:ind w:left="83"/>
            </w:pPr>
            <w:r>
              <w:rPr>
                <w:spacing w:val="6"/>
              </w:rPr>
              <w:t>公开年度</w:t>
            </w:r>
          </w:p>
          <w:p w14:paraId="493FE41E">
            <w:pPr>
              <w:pStyle w:val="5"/>
              <w:spacing w:before="14" w:line="227" w:lineRule="auto"/>
              <w:ind w:left="248"/>
            </w:pPr>
            <w:r>
              <w:rPr>
                <w:spacing w:val="7"/>
              </w:rPr>
              <w:t>报告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39A748">
            <w:pPr>
              <w:spacing w:line="295" w:lineRule="auto"/>
              <w:rPr>
                <w:rFonts w:ascii="Arial"/>
                <w:sz w:val="21"/>
              </w:rPr>
            </w:pPr>
          </w:p>
          <w:p w14:paraId="11A57650">
            <w:pPr>
              <w:spacing w:line="295" w:lineRule="auto"/>
              <w:rPr>
                <w:rFonts w:ascii="Arial"/>
                <w:sz w:val="21"/>
              </w:rPr>
            </w:pPr>
          </w:p>
          <w:p w14:paraId="5CD43ACB">
            <w:pPr>
              <w:pStyle w:val="5"/>
              <w:spacing w:before="62" w:line="232" w:lineRule="auto"/>
              <w:ind w:left="68" w:right="125"/>
              <w:jc w:val="both"/>
            </w:pPr>
            <w:r>
              <w:rPr>
                <w:spacing w:val="9"/>
              </w:rPr>
              <w:t>政府信息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公开年度</w:t>
            </w:r>
            <w:r>
              <w:t xml:space="preserve"> </w:t>
            </w:r>
            <w:r>
              <w:rPr>
                <w:spacing w:val="7"/>
              </w:rPr>
              <w:t>报告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B2544">
            <w:pPr>
              <w:spacing w:line="249" w:lineRule="auto"/>
              <w:rPr>
                <w:rFonts w:ascii="Arial"/>
                <w:sz w:val="21"/>
              </w:rPr>
            </w:pPr>
          </w:p>
          <w:p w14:paraId="39CC02C2">
            <w:pPr>
              <w:spacing w:line="249" w:lineRule="auto"/>
              <w:rPr>
                <w:rFonts w:ascii="Arial"/>
                <w:sz w:val="21"/>
              </w:rPr>
            </w:pPr>
          </w:p>
          <w:p w14:paraId="66BAAF8D">
            <w:pPr>
              <w:pStyle w:val="5"/>
              <w:spacing w:before="61" w:line="248" w:lineRule="auto"/>
              <w:ind w:left="34" w:right="295" w:firstLine="4"/>
              <w:jc w:val="both"/>
            </w:pPr>
            <w:r>
              <w:rPr>
                <w:spacing w:val="11"/>
              </w:rPr>
              <w:t>本年度政府信息公开总体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情况、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收到和处理政府信</w:t>
            </w:r>
            <w:r>
              <w:t xml:space="preserve"> </w:t>
            </w:r>
            <w:r>
              <w:rPr>
                <w:spacing w:val="11"/>
              </w:rPr>
              <w:t>息公开申请情况、政府信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息公开行政复议行政诉讼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等内容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71D06C">
            <w:pPr>
              <w:spacing w:line="242" w:lineRule="auto"/>
              <w:rPr>
                <w:rFonts w:ascii="Arial"/>
                <w:sz w:val="21"/>
              </w:rPr>
            </w:pPr>
          </w:p>
          <w:p w14:paraId="6FD8E2C1">
            <w:pPr>
              <w:spacing w:line="242" w:lineRule="auto"/>
              <w:rPr>
                <w:rFonts w:ascii="Arial"/>
                <w:sz w:val="21"/>
              </w:rPr>
            </w:pPr>
          </w:p>
          <w:p w14:paraId="166DDA5C">
            <w:pPr>
              <w:spacing w:line="242" w:lineRule="auto"/>
              <w:rPr>
                <w:rFonts w:ascii="Arial"/>
                <w:sz w:val="21"/>
              </w:rPr>
            </w:pPr>
          </w:p>
          <w:p w14:paraId="67231F26">
            <w:pPr>
              <w:spacing w:line="243" w:lineRule="auto"/>
              <w:rPr>
                <w:rFonts w:ascii="Arial"/>
                <w:sz w:val="21"/>
              </w:rPr>
            </w:pPr>
          </w:p>
          <w:p w14:paraId="631D33A8">
            <w:pPr>
              <w:pStyle w:val="5"/>
              <w:spacing w:before="61"/>
              <w:ind w:left="861" w:right="117" w:hanging="743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《中华人民共和国政府信息公开条例》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spacing w:val="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33C5B6">
            <w:pPr>
              <w:pStyle w:val="5"/>
              <w:spacing w:before="133" w:line="244" w:lineRule="auto"/>
              <w:ind w:left="135" w:right="129" w:hanging="46"/>
              <w:jc w:val="both"/>
            </w:pPr>
            <w:r>
              <w:rPr>
                <w:spacing w:val="8"/>
              </w:rPr>
              <w:t>每年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spacing w:val="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31</w:t>
            </w:r>
            <w:r>
              <w:rPr>
                <w:spacing w:val="8"/>
              </w:rPr>
              <w:t>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前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向本级人</w:t>
            </w:r>
            <w:r>
              <w:t xml:space="preserve"> </w:t>
            </w:r>
            <w:r>
              <w:rPr>
                <w:spacing w:val="7"/>
              </w:rPr>
              <w:t>民政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府信息</w:t>
            </w:r>
            <w:r>
              <w:t xml:space="preserve"> </w:t>
            </w:r>
            <w:r>
              <w:rPr>
                <w:spacing w:val="6"/>
              </w:rPr>
              <w:t>公开主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管部</w:t>
            </w:r>
            <w:r>
              <w:t xml:space="preserve"> </w:t>
            </w:r>
            <w:r>
              <w:rPr>
                <w:spacing w:val="7"/>
              </w:rPr>
              <w:t>门提交本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行</w:t>
            </w:r>
            <w:r>
              <w:t xml:space="preserve"> </w:t>
            </w:r>
            <w:r>
              <w:rPr>
                <w:spacing w:val="10"/>
              </w:rPr>
              <w:t>政机关上一</w:t>
            </w:r>
            <w:r>
              <w:t xml:space="preserve"> </w:t>
            </w:r>
            <w:r>
              <w:rPr>
                <w:spacing w:val="10"/>
              </w:rPr>
              <w:t>年度政府信</w:t>
            </w:r>
            <w:r>
              <w:t xml:space="preserve"> </w:t>
            </w:r>
            <w:r>
              <w:rPr>
                <w:spacing w:val="6"/>
              </w:rPr>
              <w:t>息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公开年度</w:t>
            </w:r>
            <w:r>
              <w:t xml:space="preserve"> </w:t>
            </w:r>
            <w:r>
              <w:rPr>
                <w:spacing w:val="6"/>
              </w:rPr>
              <w:t>报告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并向社</w:t>
            </w:r>
            <w:r>
              <w:t xml:space="preserve"> </w:t>
            </w:r>
            <w:r>
              <w:rPr>
                <w:spacing w:val="8"/>
              </w:rPr>
              <w:t>会公布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D15E24">
            <w:pPr>
              <w:spacing w:line="295" w:lineRule="auto"/>
              <w:rPr>
                <w:rFonts w:ascii="Arial"/>
                <w:sz w:val="21"/>
              </w:rPr>
            </w:pPr>
          </w:p>
          <w:p w14:paraId="0A413604">
            <w:pPr>
              <w:spacing w:line="295" w:lineRule="auto"/>
              <w:rPr>
                <w:rFonts w:ascii="Arial"/>
                <w:sz w:val="21"/>
              </w:rPr>
            </w:pPr>
          </w:p>
          <w:p w14:paraId="5F52D757">
            <w:pPr>
              <w:pStyle w:val="5"/>
              <w:spacing w:before="61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6F402A6B">
            <w:pPr>
              <w:pStyle w:val="5"/>
              <w:spacing w:before="13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2A63FC79">
            <w:pPr>
              <w:pStyle w:val="5"/>
              <w:spacing w:before="16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46780A">
            <w:pPr>
              <w:spacing w:line="302" w:lineRule="auto"/>
              <w:rPr>
                <w:rFonts w:ascii="Arial"/>
                <w:sz w:val="21"/>
              </w:rPr>
            </w:pPr>
          </w:p>
          <w:p w14:paraId="0B5A7159">
            <w:pPr>
              <w:spacing w:line="302" w:lineRule="auto"/>
              <w:rPr>
                <w:rFonts w:ascii="Arial"/>
                <w:sz w:val="21"/>
              </w:rPr>
            </w:pPr>
          </w:p>
          <w:p w14:paraId="137A2AEA">
            <w:pPr>
              <w:pStyle w:val="5"/>
              <w:spacing w:before="62" w:line="246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61B31">
            <w:pPr>
              <w:spacing w:line="268" w:lineRule="auto"/>
              <w:rPr>
                <w:rFonts w:ascii="Arial"/>
                <w:sz w:val="21"/>
              </w:rPr>
            </w:pPr>
          </w:p>
          <w:p w14:paraId="7DE2C296">
            <w:pPr>
              <w:spacing w:line="268" w:lineRule="auto"/>
              <w:rPr>
                <w:rFonts w:ascii="Arial"/>
                <w:sz w:val="21"/>
              </w:rPr>
            </w:pPr>
          </w:p>
          <w:p w14:paraId="5F45EE80">
            <w:pPr>
              <w:spacing w:line="269" w:lineRule="auto"/>
              <w:rPr>
                <w:rFonts w:ascii="Arial"/>
                <w:sz w:val="21"/>
              </w:rPr>
            </w:pPr>
          </w:p>
          <w:p w14:paraId="41DA580E">
            <w:pPr>
              <w:pStyle w:val="5"/>
              <w:spacing w:before="61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AE77E6">
            <w:pPr>
              <w:spacing w:line="268" w:lineRule="auto"/>
              <w:rPr>
                <w:rFonts w:ascii="Arial"/>
                <w:sz w:val="21"/>
              </w:rPr>
            </w:pPr>
          </w:p>
          <w:p w14:paraId="637E39E6">
            <w:pPr>
              <w:spacing w:line="269" w:lineRule="auto"/>
              <w:rPr>
                <w:rFonts w:ascii="Arial"/>
                <w:sz w:val="21"/>
              </w:rPr>
            </w:pPr>
          </w:p>
          <w:p w14:paraId="51261FBC">
            <w:pPr>
              <w:spacing w:line="269" w:lineRule="auto"/>
              <w:rPr>
                <w:rFonts w:ascii="Arial"/>
                <w:sz w:val="21"/>
              </w:rPr>
            </w:pPr>
          </w:p>
          <w:p w14:paraId="4687D5AD">
            <w:pPr>
              <w:pStyle w:val="5"/>
              <w:spacing w:before="62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C6AA7B">
            <w:pPr>
              <w:spacing w:line="278" w:lineRule="auto"/>
              <w:rPr>
                <w:rFonts w:ascii="Arial"/>
                <w:sz w:val="21"/>
              </w:rPr>
            </w:pPr>
          </w:p>
          <w:p w14:paraId="4B524C57">
            <w:pPr>
              <w:spacing w:line="279" w:lineRule="auto"/>
              <w:rPr>
                <w:rFonts w:ascii="Arial"/>
                <w:sz w:val="21"/>
              </w:rPr>
            </w:pPr>
          </w:p>
          <w:p w14:paraId="6FDDD703">
            <w:pPr>
              <w:spacing w:line="279" w:lineRule="auto"/>
              <w:rPr>
                <w:rFonts w:ascii="Arial"/>
                <w:sz w:val="21"/>
              </w:rPr>
            </w:pPr>
          </w:p>
          <w:p w14:paraId="3AB632B2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4B9A0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D40DAF">
            <w:pPr>
              <w:spacing w:line="277" w:lineRule="auto"/>
              <w:rPr>
                <w:rFonts w:ascii="Arial"/>
                <w:sz w:val="21"/>
              </w:rPr>
            </w:pPr>
          </w:p>
          <w:p w14:paraId="6FD32EA8">
            <w:pPr>
              <w:spacing w:line="277" w:lineRule="auto"/>
              <w:rPr>
                <w:rFonts w:ascii="Arial"/>
                <w:sz w:val="21"/>
              </w:rPr>
            </w:pPr>
          </w:p>
          <w:p w14:paraId="75FE0A36">
            <w:pPr>
              <w:spacing w:before="55" w:line="195" w:lineRule="auto"/>
              <w:ind w:left="25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9D0C26">
            <w:pPr>
              <w:spacing w:line="321" w:lineRule="auto"/>
              <w:rPr>
                <w:rFonts w:ascii="Arial"/>
                <w:sz w:val="21"/>
              </w:rPr>
            </w:pPr>
          </w:p>
          <w:p w14:paraId="43B39D0D">
            <w:pPr>
              <w:pStyle w:val="5"/>
              <w:spacing w:before="62" w:line="247" w:lineRule="auto"/>
              <w:ind w:left="69" w:right="158" w:hanging="1"/>
              <w:jc w:val="both"/>
            </w:pPr>
            <w:r>
              <w:rPr>
                <w:spacing w:val="9"/>
              </w:rPr>
              <w:t>政府信息</w:t>
            </w:r>
            <w:r>
              <w:t xml:space="preserve"> </w:t>
            </w:r>
            <w:r>
              <w:rPr>
                <w:spacing w:val="8"/>
              </w:rPr>
              <w:t>公开指南</w:t>
            </w:r>
            <w:r>
              <w:t xml:space="preserve"> </w:t>
            </w:r>
            <w:r>
              <w:rPr>
                <w:spacing w:val="8"/>
              </w:rPr>
              <w:t>制度目录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A229D">
            <w:pPr>
              <w:pStyle w:val="5"/>
              <w:spacing w:before="272" w:line="234" w:lineRule="auto"/>
              <w:ind w:left="75" w:right="7" w:hanging="6"/>
            </w:pPr>
            <w:r>
              <w:rPr>
                <w:spacing w:val="39"/>
              </w:rPr>
              <w:t>政府信息</w:t>
            </w:r>
            <w:r>
              <w:t xml:space="preserve"> </w:t>
            </w:r>
            <w:r>
              <w:rPr>
                <w:spacing w:val="37"/>
              </w:rPr>
              <w:t>公开指南</w:t>
            </w:r>
            <w: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制度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目录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5CDEDE">
            <w:pPr>
              <w:spacing w:line="429" w:lineRule="auto"/>
              <w:rPr>
                <w:rFonts w:ascii="Arial"/>
                <w:sz w:val="21"/>
              </w:rPr>
            </w:pPr>
          </w:p>
          <w:p w14:paraId="399DF3FE">
            <w:pPr>
              <w:pStyle w:val="5"/>
              <w:spacing w:before="62" w:line="249" w:lineRule="auto"/>
              <w:ind w:left="63" w:right="343" w:hanging="25"/>
            </w:pPr>
            <w:r>
              <w:rPr>
                <w:spacing w:val="11"/>
              </w:rPr>
              <w:t>本部门政府信息公开指南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、制度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目录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B48E33">
            <w:pPr>
              <w:spacing w:line="414" w:lineRule="auto"/>
              <w:rPr>
                <w:rFonts w:ascii="Arial"/>
                <w:sz w:val="21"/>
              </w:rPr>
            </w:pPr>
          </w:p>
          <w:p w14:paraId="67F0DCE9">
            <w:pPr>
              <w:pStyle w:val="5"/>
              <w:spacing w:before="62"/>
              <w:ind w:left="861" w:right="117" w:hanging="743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《中华人民共和国政府信息公开条例》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spacing w:val="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64A903">
            <w:pPr>
              <w:spacing w:line="313" w:lineRule="auto"/>
              <w:rPr>
                <w:rFonts w:ascii="Arial"/>
                <w:sz w:val="21"/>
              </w:rPr>
            </w:pPr>
          </w:p>
          <w:p w14:paraId="2D8C4EFF">
            <w:pPr>
              <w:pStyle w:val="5"/>
              <w:spacing w:before="62" w:line="237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CF0F93">
            <w:pPr>
              <w:spacing w:line="307" w:lineRule="auto"/>
              <w:rPr>
                <w:rFonts w:ascii="Arial"/>
                <w:sz w:val="21"/>
              </w:rPr>
            </w:pPr>
          </w:p>
          <w:p w14:paraId="40C6EF3A">
            <w:pPr>
              <w:pStyle w:val="5"/>
              <w:spacing w:before="62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5C66C847">
            <w:pPr>
              <w:pStyle w:val="5"/>
              <w:spacing w:before="16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2EC81E6A">
            <w:pPr>
              <w:pStyle w:val="5"/>
              <w:spacing w:before="11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8FD1C9">
            <w:pPr>
              <w:spacing w:line="323" w:lineRule="auto"/>
              <w:rPr>
                <w:rFonts w:ascii="Arial"/>
                <w:sz w:val="21"/>
              </w:rPr>
            </w:pPr>
          </w:p>
          <w:p w14:paraId="540529D5">
            <w:pPr>
              <w:pStyle w:val="5"/>
              <w:spacing w:before="61" w:line="245" w:lineRule="auto"/>
              <w:ind w:left="52" w:right="32" w:firstLine="24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>政府网站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政务微</w:t>
            </w:r>
            <w:r>
              <w:t xml:space="preserve"> </w:t>
            </w:r>
            <w:r>
              <w:rPr>
                <w:spacing w:val="5"/>
              </w:rPr>
              <w:t>博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政务微信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信</w:t>
            </w:r>
            <w:r>
              <w:t xml:space="preserve">  </w:t>
            </w:r>
            <w:r>
              <w:rPr>
                <w:spacing w:val="9"/>
              </w:rPr>
              <w:t>息公告栏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>其他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D5BCE6">
            <w:pPr>
              <w:spacing w:line="260" w:lineRule="auto"/>
              <w:rPr>
                <w:rFonts w:ascii="Arial"/>
                <w:sz w:val="21"/>
              </w:rPr>
            </w:pPr>
          </w:p>
          <w:p w14:paraId="2CFCF653">
            <w:pPr>
              <w:spacing w:line="260" w:lineRule="auto"/>
              <w:rPr>
                <w:rFonts w:ascii="Arial"/>
                <w:sz w:val="21"/>
              </w:rPr>
            </w:pPr>
          </w:p>
          <w:p w14:paraId="57B5CFF8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A50763">
            <w:pPr>
              <w:spacing w:line="262" w:lineRule="auto"/>
              <w:rPr>
                <w:rFonts w:ascii="Arial"/>
                <w:sz w:val="21"/>
              </w:rPr>
            </w:pPr>
          </w:p>
          <w:p w14:paraId="0C128F39">
            <w:pPr>
              <w:spacing w:line="262" w:lineRule="auto"/>
              <w:rPr>
                <w:rFonts w:ascii="Arial"/>
                <w:sz w:val="21"/>
              </w:rPr>
            </w:pPr>
          </w:p>
          <w:p w14:paraId="1F550C05">
            <w:pPr>
              <w:pStyle w:val="5"/>
              <w:spacing w:before="62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04EC63">
            <w:pPr>
              <w:spacing w:line="277" w:lineRule="auto"/>
              <w:rPr>
                <w:rFonts w:ascii="Arial"/>
                <w:sz w:val="21"/>
              </w:rPr>
            </w:pPr>
          </w:p>
          <w:p w14:paraId="47596723">
            <w:pPr>
              <w:spacing w:line="277" w:lineRule="auto"/>
              <w:rPr>
                <w:rFonts w:ascii="Arial"/>
                <w:sz w:val="21"/>
              </w:rPr>
            </w:pPr>
          </w:p>
          <w:p w14:paraId="73153644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05E2F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5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1A709FC">
            <w:pPr>
              <w:spacing w:line="258" w:lineRule="auto"/>
              <w:rPr>
                <w:rFonts w:ascii="Arial"/>
                <w:sz w:val="21"/>
              </w:rPr>
            </w:pPr>
          </w:p>
          <w:p w14:paraId="071A6722">
            <w:pPr>
              <w:spacing w:line="258" w:lineRule="auto"/>
              <w:rPr>
                <w:rFonts w:ascii="Arial"/>
                <w:sz w:val="21"/>
              </w:rPr>
            </w:pPr>
          </w:p>
          <w:p w14:paraId="0B9FD4B2">
            <w:pPr>
              <w:spacing w:line="258" w:lineRule="auto"/>
              <w:rPr>
                <w:rFonts w:ascii="Arial"/>
                <w:sz w:val="21"/>
              </w:rPr>
            </w:pPr>
          </w:p>
          <w:p w14:paraId="6EE1611F">
            <w:pPr>
              <w:spacing w:line="258" w:lineRule="auto"/>
              <w:rPr>
                <w:rFonts w:ascii="Arial"/>
                <w:sz w:val="21"/>
              </w:rPr>
            </w:pPr>
          </w:p>
          <w:p w14:paraId="0816312F">
            <w:pPr>
              <w:spacing w:line="258" w:lineRule="auto"/>
              <w:rPr>
                <w:rFonts w:ascii="Arial"/>
                <w:sz w:val="21"/>
              </w:rPr>
            </w:pPr>
          </w:p>
          <w:p w14:paraId="4E1CA882">
            <w:pPr>
              <w:spacing w:line="259" w:lineRule="auto"/>
              <w:rPr>
                <w:rFonts w:ascii="Arial"/>
                <w:sz w:val="21"/>
              </w:rPr>
            </w:pPr>
          </w:p>
          <w:p w14:paraId="1EFE6320">
            <w:pPr>
              <w:spacing w:before="54" w:line="195" w:lineRule="auto"/>
              <w:ind w:left="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0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4808133">
            <w:pPr>
              <w:spacing w:line="276" w:lineRule="auto"/>
              <w:rPr>
                <w:rFonts w:ascii="Arial"/>
                <w:sz w:val="21"/>
              </w:rPr>
            </w:pPr>
          </w:p>
          <w:p w14:paraId="110E8A6B">
            <w:pPr>
              <w:spacing w:line="277" w:lineRule="auto"/>
              <w:rPr>
                <w:rFonts w:ascii="Arial"/>
                <w:sz w:val="21"/>
              </w:rPr>
            </w:pPr>
          </w:p>
          <w:p w14:paraId="7C626510">
            <w:pPr>
              <w:spacing w:line="277" w:lineRule="auto"/>
              <w:rPr>
                <w:rFonts w:ascii="Arial"/>
                <w:sz w:val="21"/>
              </w:rPr>
            </w:pPr>
          </w:p>
          <w:p w14:paraId="02892DD4">
            <w:pPr>
              <w:pStyle w:val="5"/>
              <w:tabs>
                <w:tab w:val="left" w:pos="166"/>
              </w:tabs>
              <w:spacing w:before="62" w:line="243" w:lineRule="auto"/>
              <w:ind w:left="69" w:right="158"/>
              <w:jc w:val="both"/>
            </w:pPr>
            <w:r>
              <w:rPr>
                <w:spacing w:val="8"/>
              </w:rPr>
              <w:t>重点领域</w:t>
            </w:r>
            <w:r>
              <w:t xml:space="preserve"> </w:t>
            </w:r>
            <w:r>
              <w:rPr>
                <w:spacing w:val="9"/>
              </w:rPr>
              <w:t>信息公开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公共资</w:t>
            </w:r>
          </w:p>
          <w:p w14:paraId="71C9D7D3">
            <w:pPr>
              <w:pStyle w:val="5"/>
              <w:spacing w:before="5" w:line="242" w:lineRule="auto"/>
              <w:ind w:left="254" w:right="158" w:hanging="186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源交易信</w:t>
            </w:r>
            <w:r>
              <w:t xml:space="preserve"> </w:t>
            </w:r>
            <w:r>
              <w:rPr>
                <w:spacing w:val="-3"/>
              </w:rPr>
              <w:t>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43AA83">
            <w:pPr>
              <w:spacing w:line="290" w:lineRule="auto"/>
              <w:rPr>
                <w:rFonts w:ascii="Arial"/>
                <w:sz w:val="21"/>
              </w:rPr>
            </w:pPr>
          </w:p>
          <w:p w14:paraId="6AD056A4">
            <w:pPr>
              <w:pStyle w:val="5"/>
              <w:spacing w:before="62" w:line="233" w:lineRule="auto"/>
              <w:ind w:left="11" w:right="5" w:firstLine="71"/>
            </w:pPr>
            <w:r>
              <w:rPr>
                <w:spacing w:val="36"/>
              </w:rPr>
              <w:t>公共资源</w:t>
            </w:r>
            <w:r>
              <w:t xml:space="preserve"> </w:t>
            </w:r>
            <w:r>
              <w:rPr>
                <w:spacing w:val="13"/>
              </w:rPr>
              <w:t>交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易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招</w:t>
            </w:r>
            <w:r>
              <w:rPr>
                <w:spacing w:val="-44"/>
              </w:rPr>
              <w:t xml:space="preserve"> </w:t>
            </w:r>
            <w:r>
              <w:rPr>
                <w:spacing w:val="13"/>
              </w:rPr>
              <w:t>拍</w:t>
            </w:r>
            <w:r>
              <w:t xml:space="preserve"> </w:t>
            </w:r>
            <w:r>
              <w:rPr>
                <w:spacing w:val="24"/>
              </w:rPr>
              <w:t>挂、采购</w:t>
            </w:r>
            <w:r>
              <w:rPr>
                <w:spacing w:val="1"/>
              </w:rPr>
              <w:t xml:space="preserve">  </w:t>
            </w:r>
            <w:r>
              <w:t>公告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F8A5BB">
            <w:pPr>
              <w:spacing w:line="258" w:lineRule="auto"/>
              <w:rPr>
                <w:rFonts w:ascii="Arial"/>
                <w:sz w:val="21"/>
              </w:rPr>
            </w:pPr>
          </w:p>
          <w:p w14:paraId="4970905D">
            <w:pPr>
              <w:spacing w:line="259" w:lineRule="auto"/>
              <w:rPr>
                <w:rFonts w:ascii="Arial"/>
                <w:sz w:val="21"/>
              </w:rPr>
            </w:pPr>
          </w:p>
          <w:p w14:paraId="30861B95">
            <w:pPr>
              <w:pStyle w:val="5"/>
              <w:spacing w:before="61" w:line="246" w:lineRule="auto"/>
              <w:ind w:left="38" w:right="348" w:firstLine="1"/>
            </w:pPr>
            <w:r>
              <w:rPr>
                <w:spacing w:val="11"/>
              </w:rPr>
              <w:t>工程建设、政府采购、国</w:t>
            </w:r>
            <w:r>
              <w:t xml:space="preserve"> </w:t>
            </w:r>
            <w:r>
              <w:rPr>
                <w:spacing w:val="10"/>
              </w:rPr>
              <w:t>有产权等项目招标公告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536322">
            <w:pPr>
              <w:spacing w:line="250" w:lineRule="auto"/>
              <w:rPr>
                <w:rFonts w:ascii="Arial"/>
                <w:sz w:val="21"/>
              </w:rPr>
            </w:pPr>
          </w:p>
          <w:p w14:paraId="0F31A87A">
            <w:pPr>
              <w:spacing w:line="251" w:lineRule="auto"/>
              <w:rPr>
                <w:rFonts w:ascii="Arial"/>
                <w:sz w:val="21"/>
              </w:rPr>
            </w:pPr>
          </w:p>
          <w:p w14:paraId="372F1AE3">
            <w:pPr>
              <w:pStyle w:val="5"/>
              <w:spacing w:before="62" w:line="227" w:lineRule="auto"/>
              <w:ind w:left="50"/>
            </w:pPr>
            <w:r>
              <w:rPr>
                <w:spacing w:val="11"/>
              </w:rPr>
              <w:t>《云南省招标投标条例》、《招标公告</w:t>
            </w:r>
          </w:p>
          <w:p w14:paraId="34766E8F">
            <w:pPr>
              <w:pStyle w:val="5"/>
              <w:spacing w:before="8" w:line="228" w:lineRule="auto"/>
              <w:ind w:left="46"/>
            </w:pPr>
            <w:r>
              <w:rPr>
                <w:spacing w:val="10"/>
              </w:rPr>
              <w:t>和公示信息发布管理办法》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C8F228">
            <w:pPr>
              <w:spacing w:line="404" w:lineRule="auto"/>
              <w:rPr>
                <w:rFonts w:ascii="Arial"/>
                <w:sz w:val="21"/>
              </w:rPr>
            </w:pPr>
          </w:p>
          <w:p w14:paraId="3AC0E6DA">
            <w:pPr>
              <w:pStyle w:val="5"/>
              <w:spacing w:before="61" w:line="236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271924">
            <w:pPr>
              <w:spacing w:line="396" w:lineRule="auto"/>
              <w:rPr>
                <w:rFonts w:ascii="Arial"/>
                <w:sz w:val="21"/>
              </w:rPr>
            </w:pPr>
          </w:p>
          <w:p w14:paraId="64EF3ED0">
            <w:pPr>
              <w:pStyle w:val="5"/>
              <w:spacing w:before="61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5711942B">
            <w:pPr>
              <w:pStyle w:val="5"/>
              <w:spacing w:before="13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659D71B4">
            <w:pPr>
              <w:pStyle w:val="5"/>
              <w:spacing w:before="13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C3DFFA">
            <w:pPr>
              <w:pStyle w:val="5"/>
              <w:spacing w:before="51" w:line="228" w:lineRule="auto"/>
              <w:ind w:left="50" w:right="131"/>
              <w:jc w:val="both"/>
            </w:pPr>
            <w:r>
              <w:rPr>
                <w:spacing w:val="11"/>
              </w:rPr>
              <w:t>政府网站、玉溪市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公共资源交易电子</w:t>
            </w:r>
            <w:r>
              <w:t xml:space="preserve"> </w:t>
            </w:r>
            <w:r>
              <w:rPr>
                <w:spacing w:val="8"/>
              </w:rPr>
              <w:t>服务系统</w:t>
            </w:r>
          </w:p>
          <w:p w14:paraId="6CED773F">
            <w:pPr>
              <w:pStyle w:val="5"/>
              <w:ind w:left="50" w:right="141" w:firstLine="8"/>
            </w:pPr>
            <w:r>
              <w:rPr>
                <w:rFonts w:ascii="Times New Roman" w:hAnsi="Times New Roman" w:eastAsia="Times New Roman" w:cs="Times New Roman"/>
                <w:spacing w:val="7"/>
              </w:rPr>
              <w:t>(https://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ggzy.yn.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gov.cn/#/homePage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等政府网站、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2AB9EA">
            <w:pPr>
              <w:spacing w:line="304" w:lineRule="auto"/>
              <w:rPr>
                <w:rFonts w:ascii="Arial"/>
                <w:sz w:val="21"/>
              </w:rPr>
            </w:pPr>
          </w:p>
          <w:p w14:paraId="6E68DB0C">
            <w:pPr>
              <w:spacing w:line="304" w:lineRule="auto"/>
              <w:rPr>
                <w:rFonts w:ascii="Arial"/>
                <w:sz w:val="21"/>
              </w:rPr>
            </w:pPr>
          </w:p>
          <w:p w14:paraId="3C75E583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AB626F">
            <w:pPr>
              <w:spacing w:line="305" w:lineRule="auto"/>
              <w:rPr>
                <w:rFonts w:ascii="Arial"/>
                <w:sz w:val="21"/>
              </w:rPr>
            </w:pPr>
          </w:p>
          <w:p w14:paraId="1F7C7D9E">
            <w:pPr>
              <w:spacing w:line="305" w:lineRule="auto"/>
              <w:rPr>
                <w:rFonts w:ascii="Arial"/>
                <w:sz w:val="21"/>
              </w:rPr>
            </w:pPr>
          </w:p>
          <w:p w14:paraId="28660671">
            <w:pPr>
              <w:pStyle w:val="5"/>
              <w:spacing w:before="62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96F968">
            <w:pPr>
              <w:spacing w:line="320" w:lineRule="auto"/>
              <w:rPr>
                <w:rFonts w:ascii="Arial"/>
                <w:sz w:val="21"/>
              </w:rPr>
            </w:pPr>
          </w:p>
          <w:p w14:paraId="4542B048">
            <w:pPr>
              <w:spacing w:line="320" w:lineRule="auto"/>
              <w:rPr>
                <w:rFonts w:ascii="Arial"/>
                <w:sz w:val="21"/>
              </w:rPr>
            </w:pPr>
          </w:p>
          <w:p w14:paraId="099F9459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5A92C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91CB0C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 w14:paraId="59537468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163773">
            <w:pPr>
              <w:spacing w:line="315" w:lineRule="auto"/>
              <w:rPr>
                <w:rFonts w:ascii="Arial"/>
                <w:sz w:val="21"/>
              </w:rPr>
            </w:pPr>
          </w:p>
          <w:p w14:paraId="77CCB663">
            <w:pPr>
              <w:pStyle w:val="5"/>
              <w:spacing w:before="62" w:line="246" w:lineRule="auto"/>
              <w:ind w:left="72" w:right="125" w:firstLine="10"/>
              <w:jc w:val="both"/>
            </w:pPr>
            <w:r>
              <w:rPr>
                <w:spacing w:val="6"/>
              </w:rPr>
              <w:t>公共资源</w:t>
            </w:r>
            <w:r>
              <w:t xml:space="preserve"> </w:t>
            </w:r>
            <w:r>
              <w:rPr>
                <w:spacing w:val="9"/>
              </w:rPr>
              <w:t>交易招拍</w:t>
            </w:r>
            <w:r>
              <w:t xml:space="preserve"> </w:t>
            </w:r>
            <w:r>
              <w:rPr>
                <w:spacing w:val="8"/>
              </w:rPr>
              <w:t>挂、采购</w:t>
            </w:r>
            <w:r>
              <w:t xml:space="preserve"> </w:t>
            </w:r>
            <w:r>
              <w:rPr>
                <w:spacing w:val="9"/>
              </w:rPr>
              <w:t>变更公告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162F64">
            <w:pPr>
              <w:spacing w:line="264" w:lineRule="auto"/>
              <w:rPr>
                <w:rFonts w:ascii="Arial"/>
                <w:sz w:val="21"/>
              </w:rPr>
            </w:pPr>
          </w:p>
          <w:p w14:paraId="4D840A71">
            <w:pPr>
              <w:spacing w:line="265" w:lineRule="auto"/>
              <w:rPr>
                <w:rFonts w:ascii="Arial"/>
                <w:sz w:val="21"/>
              </w:rPr>
            </w:pPr>
          </w:p>
          <w:p w14:paraId="37B283CC">
            <w:pPr>
              <w:pStyle w:val="5"/>
              <w:spacing w:before="62" w:line="246" w:lineRule="auto"/>
              <w:ind w:left="42" w:right="346" w:hanging="4"/>
            </w:pPr>
            <w:r>
              <w:rPr>
                <w:spacing w:val="11"/>
              </w:rPr>
              <w:t>招标文件补遗、更正、变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更等内容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06F414">
            <w:pPr>
              <w:spacing w:line="257" w:lineRule="auto"/>
              <w:rPr>
                <w:rFonts w:ascii="Arial"/>
                <w:sz w:val="21"/>
              </w:rPr>
            </w:pPr>
          </w:p>
          <w:p w14:paraId="4CCF3C55">
            <w:pPr>
              <w:spacing w:line="258" w:lineRule="auto"/>
              <w:rPr>
                <w:rFonts w:ascii="Arial"/>
                <w:sz w:val="21"/>
              </w:rPr>
            </w:pPr>
          </w:p>
          <w:p w14:paraId="67B9D35B">
            <w:pPr>
              <w:pStyle w:val="5"/>
              <w:spacing w:before="62" w:line="227" w:lineRule="auto"/>
              <w:ind w:left="50"/>
            </w:pPr>
            <w:r>
              <w:rPr>
                <w:spacing w:val="11"/>
              </w:rPr>
              <w:t>《云南省招标投标条例》、《招标公告</w:t>
            </w:r>
          </w:p>
          <w:p w14:paraId="4985EC7D">
            <w:pPr>
              <w:pStyle w:val="5"/>
              <w:spacing w:before="6" w:line="228" w:lineRule="auto"/>
              <w:ind w:left="46"/>
            </w:pPr>
            <w:r>
              <w:rPr>
                <w:spacing w:val="10"/>
              </w:rPr>
              <w:t>和公示信息发布管理办法》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5C1E55">
            <w:pPr>
              <w:spacing w:line="416" w:lineRule="auto"/>
              <w:rPr>
                <w:rFonts w:ascii="Arial"/>
                <w:sz w:val="21"/>
              </w:rPr>
            </w:pPr>
          </w:p>
          <w:p w14:paraId="21EA7E6F">
            <w:pPr>
              <w:pStyle w:val="5"/>
              <w:spacing w:before="61" w:line="236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75DA89">
            <w:pPr>
              <w:spacing w:line="409" w:lineRule="auto"/>
              <w:rPr>
                <w:rFonts w:ascii="Arial"/>
                <w:sz w:val="21"/>
              </w:rPr>
            </w:pPr>
          </w:p>
          <w:p w14:paraId="135FCF67">
            <w:pPr>
              <w:pStyle w:val="5"/>
              <w:spacing w:before="62" w:line="229" w:lineRule="auto"/>
              <w:ind w:right="4"/>
              <w:jc w:val="right"/>
            </w:pPr>
            <w:r>
              <w:rPr>
                <w:spacing w:val="8"/>
              </w:rPr>
              <w:t>元江县政务</w:t>
            </w:r>
          </w:p>
          <w:p w14:paraId="691BEF69">
            <w:pPr>
              <w:pStyle w:val="5"/>
              <w:spacing w:before="13" w:line="229" w:lineRule="auto"/>
              <w:ind w:right="1"/>
              <w:jc w:val="right"/>
            </w:pPr>
            <w:r>
              <w:rPr>
                <w:spacing w:val="10"/>
              </w:rPr>
              <w:t>服务管理局</w:t>
            </w:r>
          </w:p>
          <w:p w14:paraId="134B8AF1">
            <w:pPr>
              <w:pStyle w:val="5"/>
              <w:spacing w:before="11" w:line="229" w:lineRule="auto"/>
              <w:ind w:left="331"/>
            </w:pPr>
            <w:r>
              <w:rPr>
                <w:spacing w:val="5"/>
              </w:rPr>
              <w:t>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3CF00">
            <w:pPr>
              <w:pStyle w:val="5"/>
              <w:spacing w:before="281" w:line="216" w:lineRule="auto"/>
              <w:ind w:left="66" w:right="131" w:hanging="14"/>
            </w:pPr>
            <w:r>
              <w:rPr>
                <w:spacing w:val="11"/>
              </w:rPr>
              <w:t>玉溪市公共资源交</w:t>
            </w:r>
            <w:r>
              <w:t xml:space="preserve"> </w:t>
            </w:r>
            <w:r>
              <w:rPr>
                <w:spacing w:val="8"/>
              </w:rPr>
              <w:t>易电子服务系统</w:t>
            </w:r>
          </w:p>
          <w:p w14:paraId="6CB8A5FC">
            <w:pPr>
              <w:spacing w:line="263" w:lineRule="auto"/>
              <w:ind w:left="51" w:right="143" w:firstLine="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https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://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ggzy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yn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gov.cn/#/homePage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0321E">
            <w:pPr>
              <w:spacing w:line="311" w:lineRule="auto"/>
              <w:rPr>
                <w:rFonts w:ascii="Arial"/>
                <w:sz w:val="21"/>
              </w:rPr>
            </w:pPr>
          </w:p>
          <w:p w14:paraId="4737292A">
            <w:pPr>
              <w:spacing w:line="311" w:lineRule="auto"/>
              <w:rPr>
                <w:rFonts w:ascii="Arial"/>
                <w:sz w:val="21"/>
              </w:rPr>
            </w:pPr>
          </w:p>
          <w:p w14:paraId="5BF60D23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00B189">
            <w:pPr>
              <w:spacing w:line="312" w:lineRule="auto"/>
              <w:rPr>
                <w:rFonts w:ascii="Arial"/>
                <w:sz w:val="21"/>
              </w:rPr>
            </w:pPr>
          </w:p>
          <w:p w14:paraId="1A861CC3">
            <w:pPr>
              <w:spacing w:line="312" w:lineRule="auto"/>
              <w:rPr>
                <w:rFonts w:ascii="Arial"/>
                <w:sz w:val="21"/>
              </w:rPr>
            </w:pPr>
          </w:p>
          <w:p w14:paraId="67B85557">
            <w:pPr>
              <w:pStyle w:val="5"/>
              <w:spacing w:before="61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CD503B">
            <w:pPr>
              <w:spacing w:line="325" w:lineRule="auto"/>
              <w:rPr>
                <w:rFonts w:ascii="Arial"/>
                <w:sz w:val="21"/>
              </w:rPr>
            </w:pPr>
          </w:p>
          <w:p w14:paraId="33247C49">
            <w:pPr>
              <w:spacing w:line="326" w:lineRule="auto"/>
              <w:rPr>
                <w:rFonts w:ascii="Arial"/>
                <w:sz w:val="21"/>
              </w:rPr>
            </w:pPr>
          </w:p>
          <w:p w14:paraId="78ADE4C4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  <w:tr w14:paraId="1B6F2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5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180B607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04D0BF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A85C0A">
            <w:pPr>
              <w:spacing w:line="410" w:lineRule="auto"/>
              <w:rPr>
                <w:rFonts w:ascii="Arial"/>
                <w:sz w:val="21"/>
              </w:rPr>
            </w:pPr>
          </w:p>
          <w:p w14:paraId="700334DF">
            <w:pPr>
              <w:pStyle w:val="5"/>
              <w:spacing w:before="62" w:line="231" w:lineRule="auto"/>
              <w:ind w:left="81" w:right="123" w:firstLine="2"/>
              <w:jc w:val="both"/>
            </w:pPr>
            <w:r>
              <w:rPr>
                <w:spacing w:val="6"/>
              </w:rPr>
              <w:t>公共资源</w:t>
            </w:r>
            <w:r>
              <w:t xml:space="preserve"> </w:t>
            </w:r>
            <w:r>
              <w:rPr>
                <w:spacing w:val="7"/>
              </w:rPr>
              <w:t>交易中标</w:t>
            </w:r>
            <w:r>
              <w:t xml:space="preserve"> </w:t>
            </w:r>
            <w:r>
              <w:rPr>
                <w:spacing w:val="2"/>
              </w:rPr>
              <w:t>公示</w:t>
            </w:r>
          </w:p>
        </w:tc>
        <w:tc>
          <w:tcPr>
            <w:tcW w:w="2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FD6D29">
            <w:pPr>
              <w:spacing w:line="267" w:lineRule="auto"/>
              <w:rPr>
                <w:rFonts w:ascii="Arial"/>
                <w:sz w:val="21"/>
              </w:rPr>
            </w:pPr>
          </w:p>
          <w:p w14:paraId="505DE32B">
            <w:pPr>
              <w:spacing w:line="267" w:lineRule="auto"/>
              <w:rPr>
                <w:rFonts w:ascii="Arial"/>
                <w:sz w:val="21"/>
              </w:rPr>
            </w:pPr>
          </w:p>
          <w:p w14:paraId="11214140">
            <w:pPr>
              <w:pStyle w:val="5"/>
              <w:spacing w:before="62" w:line="249" w:lineRule="auto"/>
              <w:ind w:left="38" w:right="348" w:firstLine="1"/>
              <w:jc w:val="both"/>
            </w:pPr>
            <w:r>
              <w:rPr>
                <w:spacing w:val="11"/>
              </w:rPr>
              <w:t>工程建设、政府采购、国</w:t>
            </w:r>
            <w:r>
              <w:t xml:space="preserve"> </w:t>
            </w:r>
            <w:r>
              <w:rPr>
                <w:spacing w:val="11"/>
              </w:rPr>
              <w:t>有产权等项目中标结果公</w:t>
            </w:r>
            <w:r>
              <w:t xml:space="preserve"> 示</w:t>
            </w:r>
          </w:p>
        </w:tc>
        <w:tc>
          <w:tcPr>
            <w:tcW w:w="3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D4F21A">
            <w:pPr>
              <w:spacing w:line="259" w:lineRule="auto"/>
              <w:rPr>
                <w:rFonts w:ascii="Arial"/>
                <w:sz w:val="21"/>
              </w:rPr>
            </w:pPr>
          </w:p>
          <w:p w14:paraId="33F0D0D2">
            <w:pPr>
              <w:spacing w:line="260" w:lineRule="auto"/>
              <w:rPr>
                <w:rFonts w:ascii="Arial"/>
                <w:sz w:val="21"/>
              </w:rPr>
            </w:pPr>
          </w:p>
          <w:p w14:paraId="732B62AE">
            <w:pPr>
              <w:pStyle w:val="5"/>
              <w:spacing w:before="62" w:line="227" w:lineRule="auto"/>
              <w:ind w:left="50"/>
            </w:pPr>
            <w:r>
              <w:rPr>
                <w:spacing w:val="11"/>
              </w:rPr>
              <w:t>《云南省招标投标条例》、《招标公告</w:t>
            </w:r>
          </w:p>
          <w:p w14:paraId="56988B84">
            <w:pPr>
              <w:pStyle w:val="5"/>
              <w:spacing w:before="6" w:line="228" w:lineRule="auto"/>
              <w:ind w:left="46"/>
            </w:pPr>
            <w:r>
              <w:rPr>
                <w:spacing w:val="10"/>
              </w:rPr>
              <w:t>和公示信息发布管理办法》</w:t>
            </w:r>
          </w:p>
        </w:tc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71AC7">
            <w:pPr>
              <w:spacing w:line="415" w:lineRule="auto"/>
              <w:rPr>
                <w:rFonts w:ascii="Arial"/>
                <w:sz w:val="21"/>
              </w:rPr>
            </w:pPr>
          </w:p>
          <w:p w14:paraId="1AC7BF1C">
            <w:pPr>
              <w:pStyle w:val="5"/>
              <w:spacing w:before="62" w:line="241" w:lineRule="auto"/>
              <w:ind w:left="138" w:right="153" w:firstLine="151"/>
            </w:pPr>
            <w:r>
              <w:rPr>
                <w:spacing w:val="-4"/>
              </w:rPr>
              <w:t>自信息形</w:t>
            </w:r>
            <w:r>
              <w:t xml:space="preserve">  </w:t>
            </w:r>
            <w:r>
              <w:rPr>
                <w:spacing w:val="12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spacing w:val="12"/>
              </w:rPr>
              <w:t>变更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spacing w:val="13"/>
              </w:rPr>
              <w:t>个工作日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内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6BC1D">
            <w:pPr>
              <w:spacing w:line="411" w:lineRule="auto"/>
              <w:rPr>
                <w:rFonts w:ascii="Arial"/>
                <w:sz w:val="21"/>
              </w:rPr>
            </w:pPr>
          </w:p>
          <w:p w14:paraId="33A8FD0C">
            <w:pPr>
              <w:pStyle w:val="5"/>
              <w:spacing w:before="62" w:line="238" w:lineRule="auto"/>
              <w:ind w:left="144" w:right="1" w:firstLine="91"/>
            </w:pPr>
            <w:r>
              <w:rPr>
                <w:spacing w:val="8"/>
              </w:rPr>
              <w:t>元江县政</w:t>
            </w:r>
            <w:r>
              <w:t xml:space="preserve">  </w:t>
            </w:r>
            <w:r>
              <w:rPr>
                <w:spacing w:val="9"/>
              </w:rPr>
              <w:t>务服务管理</w:t>
            </w:r>
            <w:r>
              <w:t xml:space="preserve"> </w:t>
            </w:r>
            <w:r>
              <w:rPr>
                <w:spacing w:val="30"/>
              </w:rPr>
              <w:t>局办公室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C1A5B7">
            <w:pPr>
              <w:pStyle w:val="5"/>
              <w:spacing w:before="286" w:line="219" w:lineRule="auto"/>
              <w:ind w:left="52" w:right="131" w:firstLine="9"/>
            </w:pPr>
            <w:r>
              <w:rPr>
                <w:spacing w:val="9"/>
              </w:rPr>
              <w:t>市公共资源交易电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子服务系统</w:t>
            </w:r>
          </w:p>
          <w:p w14:paraId="7DD02178">
            <w:pPr>
              <w:pStyle w:val="5"/>
              <w:spacing w:before="2" w:line="255" w:lineRule="auto"/>
              <w:ind w:left="47" w:right="141" w:firstLine="10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https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://</w:t>
            </w:r>
            <w:r>
              <w:rPr>
                <w:rFonts w:ascii="Times New Roman" w:hAnsi="Times New Roman" w:eastAsia="Times New Roman" w:cs="Times New Roman"/>
              </w:rPr>
              <w:t>ggzy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>yn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gov.cn/#/homePage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等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C6181D">
            <w:pPr>
              <w:spacing w:line="310" w:lineRule="auto"/>
              <w:rPr>
                <w:rFonts w:ascii="Arial"/>
                <w:sz w:val="21"/>
              </w:rPr>
            </w:pPr>
          </w:p>
          <w:p w14:paraId="7E6F53D7">
            <w:pPr>
              <w:spacing w:line="311" w:lineRule="auto"/>
              <w:rPr>
                <w:rFonts w:ascii="Arial"/>
                <w:sz w:val="21"/>
              </w:rPr>
            </w:pPr>
          </w:p>
          <w:p w14:paraId="28C85C92">
            <w:pPr>
              <w:pStyle w:val="5"/>
              <w:spacing w:before="62" w:line="228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2C7865">
            <w:pPr>
              <w:spacing w:line="313" w:lineRule="auto"/>
              <w:rPr>
                <w:rFonts w:ascii="Arial"/>
                <w:sz w:val="21"/>
              </w:rPr>
            </w:pPr>
          </w:p>
          <w:p w14:paraId="1E30B9EB">
            <w:pPr>
              <w:spacing w:line="313" w:lineRule="auto"/>
              <w:rPr>
                <w:rFonts w:ascii="Arial"/>
                <w:sz w:val="21"/>
              </w:rPr>
            </w:pPr>
          </w:p>
          <w:p w14:paraId="0B24E415">
            <w:pPr>
              <w:pStyle w:val="5"/>
              <w:spacing w:before="61" w:line="230" w:lineRule="auto"/>
              <w:ind w:left="195"/>
            </w:pPr>
            <w:r>
              <w:rPr>
                <w:spacing w:val="4"/>
              </w:rPr>
              <w:t>主动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EF2DEA">
            <w:pPr>
              <w:spacing w:line="326" w:lineRule="auto"/>
              <w:rPr>
                <w:rFonts w:ascii="Arial"/>
                <w:sz w:val="21"/>
              </w:rPr>
            </w:pPr>
          </w:p>
          <w:p w14:paraId="484E446F">
            <w:pPr>
              <w:spacing w:line="327" w:lineRule="auto"/>
              <w:rPr>
                <w:rFonts w:ascii="Arial"/>
                <w:sz w:val="21"/>
              </w:rPr>
            </w:pPr>
          </w:p>
          <w:p w14:paraId="08A75EF5">
            <w:pPr>
              <w:spacing w:before="55" w:line="195" w:lineRule="auto"/>
              <w:ind w:left="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0877-6017917</w:t>
            </w:r>
          </w:p>
        </w:tc>
      </w:tr>
    </w:tbl>
    <w:p w14:paraId="1BAF18EA">
      <w:pPr>
        <w:rPr>
          <w:rFonts w:ascii="Arial"/>
          <w:sz w:val="21"/>
        </w:rPr>
      </w:pPr>
    </w:p>
    <w:sectPr>
      <w:pgSz w:w="16837" w:h="11905"/>
      <w:pgMar w:top="306" w:right="708" w:bottom="0" w:left="3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0MDA5M2I5NzNkMzI1OThkMDhmZmJmN2RiYzVkODgifQ=="/>
  </w:docVars>
  <w:rsids>
    <w:rsidRoot w:val="00000000"/>
    <w:rsid w:val="1FDB35F9"/>
    <w:rsid w:val="6A1532AE"/>
    <w:rsid w:val="7F3E3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1512</Words>
  <Characters>1759</Characters>
  <TotalTime>0</TotalTime>
  <ScaleCrop>false</ScaleCrop>
  <LinksUpToDate>false</LinksUpToDate>
  <CharactersWithSpaces>2025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2022-11-18T15:52:00Z</dcterms:created>
  <dc:creator>Administrator</dc:creator>
  <cp:lastModifiedBy>熊秀雯</cp:lastModifiedBy>
  <dcterms:modified xsi:type="dcterms:W3CDTF">2024-08-27T00:47:06Z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2024-08-27T08:45:52Z</vt:filetime>
  </property>
  <property fmtid="{D5CDD505-2E9C-101B-9397-08002B2CF9AE}" pid="4" name="KSOProductBuildVer">
    <vt:lpwstr>2052-12.1.0.17133</vt:lpwstr>
  </property>
  <property fmtid="{D5CDD505-2E9C-101B-9397-08002B2CF9AE}" pid="5" name="ICV">
    <vt:lpwstr>E88DF9F734A54B0DA6CA553EE1580C0B_13</vt:lpwstr>
  </property>
</Properties>
</file>