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8C61D">
      <w:pPr>
        <w:spacing w:before="86" w:line="203" w:lineRule="auto"/>
        <w:ind w:left="4213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pacing w:val="2"/>
          <w:sz w:val="36"/>
          <w:szCs w:val="36"/>
          <w:lang w:eastAsia="zh-CN"/>
        </w:rPr>
        <w:t>曼来镇人民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政府信息公开基本目录 ( 2022年度)</w:t>
      </w:r>
    </w:p>
    <w:bookmarkEnd w:id="0"/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 w14:paraId="2D8DA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85ED27B"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6473E2F0"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878FFB"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24AA9D1">
            <w:pPr>
              <w:spacing w:line="360" w:lineRule="auto"/>
              <w:rPr>
                <w:rFonts w:ascii="Arial"/>
                <w:sz w:val="21"/>
              </w:rPr>
            </w:pPr>
          </w:p>
          <w:p w14:paraId="06D39D61"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7C72674">
            <w:pPr>
              <w:spacing w:line="365" w:lineRule="auto"/>
              <w:rPr>
                <w:rFonts w:ascii="Arial"/>
                <w:sz w:val="21"/>
              </w:rPr>
            </w:pPr>
          </w:p>
          <w:p w14:paraId="63469018"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A590B87">
            <w:pPr>
              <w:spacing w:line="365" w:lineRule="auto"/>
              <w:rPr>
                <w:rFonts w:ascii="Arial"/>
                <w:sz w:val="21"/>
              </w:rPr>
            </w:pPr>
          </w:p>
          <w:p w14:paraId="491C11AE"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8DF3649">
            <w:pPr>
              <w:spacing w:line="361" w:lineRule="auto"/>
              <w:rPr>
                <w:rFonts w:ascii="Arial"/>
                <w:sz w:val="21"/>
              </w:rPr>
            </w:pPr>
          </w:p>
          <w:p w14:paraId="2FE66A60"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B18708">
            <w:pPr>
              <w:spacing w:line="364" w:lineRule="auto"/>
              <w:rPr>
                <w:rFonts w:ascii="Arial"/>
                <w:sz w:val="21"/>
              </w:rPr>
            </w:pPr>
          </w:p>
          <w:p w14:paraId="291AC817"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4874B59"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C8F2053"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240C232"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 w14:paraId="1D4CD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2F06CC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ED7BC2">
            <w:pPr>
              <w:spacing w:before="256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119924">
            <w:pPr>
              <w:spacing w:before="257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67EB24C"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D29E788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2271A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98BBF6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E9311E0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DBA4E87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FF1962B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F5144F9">
            <w:pPr>
              <w:rPr>
                <w:rFonts w:ascii="Arial"/>
                <w:sz w:val="21"/>
              </w:rPr>
            </w:pPr>
          </w:p>
        </w:tc>
      </w:tr>
      <w:tr w14:paraId="53C1E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1D7B780">
            <w:pPr>
              <w:spacing w:line="274" w:lineRule="auto"/>
              <w:rPr>
                <w:rFonts w:ascii="Arial"/>
                <w:sz w:val="21"/>
              </w:rPr>
            </w:pPr>
          </w:p>
          <w:p w14:paraId="40B71F85">
            <w:pPr>
              <w:spacing w:line="274" w:lineRule="auto"/>
              <w:rPr>
                <w:rFonts w:ascii="Arial"/>
                <w:sz w:val="21"/>
              </w:rPr>
            </w:pPr>
          </w:p>
          <w:p w14:paraId="557BAF39">
            <w:pPr>
              <w:spacing w:line="274" w:lineRule="auto"/>
              <w:rPr>
                <w:rFonts w:ascii="Arial"/>
                <w:sz w:val="21"/>
              </w:rPr>
            </w:pPr>
          </w:p>
          <w:p w14:paraId="4000299A">
            <w:pPr>
              <w:spacing w:line="274" w:lineRule="auto"/>
              <w:rPr>
                <w:rFonts w:ascii="Arial"/>
                <w:sz w:val="21"/>
              </w:rPr>
            </w:pPr>
          </w:p>
          <w:p w14:paraId="14FE616C">
            <w:pPr>
              <w:spacing w:before="59" w:line="18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32047F9">
            <w:pPr>
              <w:spacing w:line="267" w:lineRule="auto"/>
              <w:rPr>
                <w:rFonts w:ascii="Arial"/>
                <w:sz w:val="21"/>
              </w:rPr>
            </w:pPr>
          </w:p>
          <w:p w14:paraId="78248611">
            <w:pPr>
              <w:spacing w:line="267" w:lineRule="auto"/>
              <w:rPr>
                <w:rFonts w:ascii="Arial"/>
                <w:sz w:val="21"/>
              </w:rPr>
            </w:pPr>
          </w:p>
          <w:p w14:paraId="476E776F">
            <w:pPr>
              <w:spacing w:line="267" w:lineRule="auto"/>
              <w:rPr>
                <w:rFonts w:ascii="Arial"/>
                <w:sz w:val="21"/>
              </w:rPr>
            </w:pPr>
          </w:p>
          <w:p w14:paraId="736CB800">
            <w:pPr>
              <w:spacing w:line="267" w:lineRule="auto"/>
              <w:rPr>
                <w:rFonts w:ascii="Arial"/>
                <w:sz w:val="21"/>
              </w:rPr>
            </w:pPr>
          </w:p>
          <w:p w14:paraId="10565E66"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构信息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5B69DF">
            <w:pPr>
              <w:spacing w:before="210" w:line="22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 w14:paraId="57C5E9C0">
            <w:pPr>
              <w:spacing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85F2B0">
            <w:pPr>
              <w:spacing w:before="99" w:line="238" w:lineRule="auto"/>
              <w:ind w:left="29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称、办公地址、办公电话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、传真、通信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地址、负责人姓名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ABD28E">
            <w:pPr>
              <w:spacing w:before="20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77D7CDEA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BA3DF9D">
            <w:pPr>
              <w:spacing w:line="282" w:lineRule="auto"/>
              <w:rPr>
                <w:rFonts w:ascii="Arial"/>
                <w:sz w:val="21"/>
              </w:rPr>
            </w:pPr>
          </w:p>
          <w:p w14:paraId="0BC76D6B">
            <w:pPr>
              <w:spacing w:line="282" w:lineRule="auto"/>
              <w:rPr>
                <w:rFonts w:ascii="Arial"/>
                <w:sz w:val="21"/>
              </w:rPr>
            </w:pPr>
          </w:p>
          <w:p w14:paraId="1DDB7692">
            <w:pPr>
              <w:spacing w:line="282" w:lineRule="auto"/>
              <w:rPr>
                <w:rFonts w:ascii="Arial"/>
                <w:sz w:val="21"/>
              </w:rPr>
            </w:pPr>
          </w:p>
          <w:p w14:paraId="42AF73D6">
            <w:pPr>
              <w:spacing w:before="5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CAB2832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6E6AAB2">
            <w:pPr>
              <w:spacing w:line="318" w:lineRule="auto"/>
              <w:rPr>
                <w:rFonts w:ascii="Arial"/>
                <w:sz w:val="21"/>
              </w:rPr>
            </w:pPr>
          </w:p>
          <w:p w14:paraId="1853E98F">
            <w:pPr>
              <w:spacing w:line="319" w:lineRule="auto"/>
              <w:rPr>
                <w:rFonts w:ascii="Arial"/>
                <w:sz w:val="21"/>
              </w:rPr>
            </w:pPr>
          </w:p>
          <w:p w14:paraId="3DB7A933">
            <w:pPr>
              <w:spacing w:line="319" w:lineRule="auto"/>
              <w:rPr>
                <w:rFonts w:ascii="Arial"/>
                <w:sz w:val="21"/>
              </w:rPr>
            </w:pPr>
          </w:p>
          <w:p w14:paraId="0F3DDC8F">
            <w:pPr>
              <w:spacing w:before="59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1391B9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1B69F15E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2E5849">
            <w:pPr>
              <w:spacing w:line="262" w:lineRule="auto"/>
              <w:rPr>
                <w:rFonts w:ascii="Arial"/>
                <w:sz w:val="21"/>
              </w:rPr>
            </w:pPr>
          </w:p>
          <w:p w14:paraId="6D94B55A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EB4B2">
            <w:pPr>
              <w:spacing w:line="262" w:lineRule="auto"/>
              <w:rPr>
                <w:rFonts w:ascii="Arial"/>
                <w:sz w:val="21"/>
              </w:rPr>
            </w:pPr>
          </w:p>
          <w:p w14:paraId="3AF77A0D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0C718C">
            <w:pPr>
              <w:spacing w:line="290" w:lineRule="auto"/>
              <w:rPr>
                <w:rFonts w:ascii="Arial"/>
                <w:sz w:val="21"/>
              </w:rPr>
            </w:pPr>
          </w:p>
          <w:p w14:paraId="1641331D">
            <w:pPr>
              <w:spacing w:before="58" w:line="185" w:lineRule="auto"/>
              <w:ind w:left="23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4B6F9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1E4CA33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86263C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3DBEA">
            <w:pPr>
              <w:spacing w:before="212" w:line="226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 w14:paraId="2E3DD16F"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职能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C01208">
            <w:pPr>
              <w:spacing w:before="212" w:line="241" w:lineRule="auto"/>
              <w:ind w:left="30" w:righ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依据“三定”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方案及职责调整情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况确定的本部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门最新法定职能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8DBAEE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8F968A8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3D54BA9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330900B5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785A71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908E86C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0F19A3">
            <w:pPr>
              <w:spacing w:line="262" w:lineRule="auto"/>
              <w:rPr>
                <w:rFonts w:ascii="Arial"/>
                <w:sz w:val="21"/>
              </w:rPr>
            </w:pPr>
          </w:p>
          <w:p w14:paraId="25FF041C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7E372">
            <w:pPr>
              <w:spacing w:line="263" w:lineRule="auto"/>
              <w:rPr>
                <w:rFonts w:ascii="Arial"/>
                <w:sz w:val="21"/>
              </w:rPr>
            </w:pPr>
          </w:p>
          <w:p w14:paraId="2118FFFD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497A9B">
            <w:pPr>
              <w:spacing w:line="291" w:lineRule="auto"/>
              <w:rPr>
                <w:rFonts w:ascii="Arial"/>
                <w:sz w:val="21"/>
              </w:rPr>
            </w:pPr>
          </w:p>
          <w:p w14:paraId="0C08594A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4553E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36F9C3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918B50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E21101">
            <w:pPr>
              <w:spacing w:before="212" w:line="22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导</w:t>
            </w:r>
          </w:p>
          <w:p w14:paraId="7F8274B1">
            <w:pPr>
              <w:spacing w:line="22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D12095">
            <w:pPr>
              <w:spacing w:line="263" w:lineRule="auto"/>
              <w:rPr>
                <w:rFonts w:ascii="Arial"/>
                <w:sz w:val="21"/>
              </w:rPr>
            </w:pPr>
          </w:p>
          <w:p w14:paraId="7C2D85FF"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名、工作职务、工作分工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78D7D1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03184A45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7BE82E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EB17E17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ECA370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6AB8FB4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8F4886">
            <w:pPr>
              <w:spacing w:line="262" w:lineRule="auto"/>
              <w:rPr>
                <w:rFonts w:ascii="Arial"/>
                <w:sz w:val="21"/>
              </w:rPr>
            </w:pPr>
          </w:p>
          <w:p w14:paraId="7606ADF3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D869A5">
            <w:pPr>
              <w:spacing w:line="263" w:lineRule="auto"/>
              <w:rPr>
                <w:rFonts w:ascii="Arial"/>
                <w:sz w:val="21"/>
              </w:rPr>
            </w:pPr>
          </w:p>
          <w:p w14:paraId="198EC075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298A1B">
            <w:pPr>
              <w:spacing w:line="290" w:lineRule="auto"/>
              <w:rPr>
                <w:rFonts w:ascii="Arial"/>
                <w:sz w:val="21"/>
              </w:rPr>
            </w:pPr>
          </w:p>
          <w:p w14:paraId="2A3C7DD5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717C6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09F179">
            <w:pPr>
              <w:spacing w:line="408" w:lineRule="auto"/>
              <w:rPr>
                <w:rFonts w:ascii="Arial"/>
                <w:sz w:val="21"/>
              </w:rPr>
            </w:pPr>
          </w:p>
          <w:p w14:paraId="2EC4927A">
            <w:pPr>
              <w:spacing w:before="58" w:line="186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2E8B36"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63DFFFC3">
            <w:pPr>
              <w:spacing w:before="9" w:line="221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 w14:paraId="708F1976">
            <w:pPr>
              <w:spacing w:before="8" w:line="243" w:lineRule="auto"/>
              <w:ind w:left="276" w:right="81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B27E8E"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00F62681">
            <w:pPr>
              <w:spacing w:before="9" w:line="221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 w14:paraId="0B7F4B27">
            <w:pPr>
              <w:spacing w:before="8" w:line="243" w:lineRule="auto"/>
              <w:ind w:left="277" w:right="80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0E34D3">
            <w:pPr>
              <w:spacing w:line="270" w:lineRule="auto"/>
              <w:rPr>
                <w:rFonts w:ascii="Arial"/>
                <w:sz w:val="21"/>
              </w:rPr>
            </w:pPr>
          </w:p>
          <w:p w14:paraId="6C2FDEA6">
            <w:pPr>
              <w:spacing w:before="59" w:line="245" w:lineRule="auto"/>
              <w:ind w:left="30" w:right="14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动态调整本部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门政府信息公开指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南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4A4F70">
            <w:pPr>
              <w:spacing w:line="269" w:lineRule="auto"/>
              <w:rPr>
                <w:rFonts w:ascii="Arial"/>
                <w:sz w:val="21"/>
              </w:rPr>
            </w:pPr>
          </w:p>
          <w:p w14:paraId="6C55B307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3ADE13F8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DD6270">
            <w:pPr>
              <w:spacing w:before="217" w:line="229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66AB6838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97877C">
            <w:pPr>
              <w:spacing w:line="270" w:lineRule="auto"/>
              <w:rPr>
                <w:rFonts w:ascii="Arial"/>
                <w:sz w:val="21"/>
              </w:rPr>
            </w:pPr>
          </w:p>
          <w:p w14:paraId="11E7D74E"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68D5C7">
            <w:pPr>
              <w:spacing w:before="217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4D4043C"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03682">
            <w:pPr>
              <w:spacing w:line="379" w:lineRule="auto"/>
              <w:rPr>
                <w:rFonts w:ascii="Arial"/>
                <w:sz w:val="21"/>
              </w:rPr>
            </w:pPr>
          </w:p>
          <w:p w14:paraId="3F8AD46E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B19FC1">
            <w:pPr>
              <w:spacing w:line="380" w:lineRule="auto"/>
              <w:rPr>
                <w:rFonts w:ascii="Arial"/>
                <w:sz w:val="21"/>
              </w:rPr>
            </w:pPr>
          </w:p>
          <w:p w14:paraId="1C44C992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DC82BB">
            <w:pPr>
              <w:spacing w:line="408" w:lineRule="auto"/>
              <w:rPr>
                <w:rFonts w:ascii="Arial"/>
                <w:sz w:val="21"/>
              </w:rPr>
            </w:pPr>
          </w:p>
          <w:p w14:paraId="5FAE9B2C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20D33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E7E9A51">
            <w:pPr>
              <w:spacing w:line="274" w:lineRule="auto"/>
              <w:rPr>
                <w:rFonts w:ascii="Arial"/>
                <w:sz w:val="21"/>
              </w:rPr>
            </w:pPr>
          </w:p>
          <w:p w14:paraId="34083838">
            <w:pPr>
              <w:spacing w:line="274" w:lineRule="auto"/>
              <w:rPr>
                <w:rFonts w:ascii="Arial"/>
                <w:sz w:val="21"/>
              </w:rPr>
            </w:pPr>
          </w:p>
          <w:p w14:paraId="2731A098">
            <w:pPr>
              <w:spacing w:line="275" w:lineRule="auto"/>
              <w:rPr>
                <w:rFonts w:ascii="Arial"/>
                <w:sz w:val="21"/>
              </w:rPr>
            </w:pPr>
          </w:p>
          <w:p w14:paraId="1772D390">
            <w:pPr>
              <w:spacing w:line="275" w:lineRule="auto"/>
              <w:rPr>
                <w:rFonts w:ascii="Arial"/>
                <w:sz w:val="21"/>
              </w:rPr>
            </w:pPr>
          </w:p>
          <w:p w14:paraId="5014EC06">
            <w:pPr>
              <w:spacing w:before="58" w:line="185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8983FDF">
            <w:pPr>
              <w:spacing w:line="267" w:lineRule="auto"/>
              <w:rPr>
                <w:rFonts w:ascii="Arial"/>
                <w:sz w:val="21"/>
              </w:rPr>
            </w:pPr>
          </w:p>
          <w:p w14:paraId="0E5A8D7E">
            <w:pPr>
              <w:spacing w:line="267" w:lineRule="auto"/>
              <w:rPr>
                <w:rFonts w:ascii="Arial"/>
                <w:sz w:val="21"/>
              </w:rPr>
            </w:pPr>
          </w:p>
          <w:p w14:paraId="3775D186">
            <w:pPr>
              <w:spacing w:line="268" w:lineRule="auto"/>
              <w:rPr>
                <w:rFonts w:ascii="Arial"/>
                <w:sz w:val="21"/>
              </w:rPr>
            </w:pPr>
          </w:p>
          <w:p w14:paraId="0BA37598">
            <w:pPr>
              <w:spacing w:line="268" w:lineRule="auto"/>
              <w:rPr>
                <w:rFonts w:ascii="Arial"/>
                <w:sz w:val="21"/>
              </w:rPr>
            </w:pPr>
          </w:p>
          <w:p w14:paraId="1308F02B"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F78A47">
            <w:pPr>
              <w:spacing w:line="264" w:lineRule="auto"/>
              <w:rPr>
                <w:rFonts w:ascii="Arial"/>
                <w:sz w:val="21"/>
              </w:rPr>
            </w:pPr>
          </w:p>
          <w:p w14:paraId="04369899"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1A0101">
            <w:pPr>
              <w:spacing w:before="214" w:line="245" w:lineRule="auto"/>
              <w:ind w:left="35" w:right="14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发布需要社会公众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广泛知晓的信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4CA42B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64D0B4C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89D017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56292789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3834D2">
            <w:pPr>
              <w:spacing w:before="214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C76D3F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68D5AF3F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8D699E">
            <w:pPr>
              <w:spacing w:line="264" w:lineRule="auto"/>
              <w:rPr>
                <w:rFonts w:ascii="Arial"/>
                <w:sz w:val="21"/>
              </w:rPr>
            </w:pPr>
          </w:p>
          <w:p w14:paraId="0319EE0D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A49EEA">
            <w:pPr>
              <w:spacing w:line="264" w:lineRule="auto"/>
              <w:rPr>
                <w:rFonts w:ascii="Arial"/>
                <w:sz w:val="21"/>
              </w:rPr>
            </w:pPr>
          </w:p>
          <w:p w14:paraId="59123FAD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27B0F">
            <w:pPr>
              <w:spacing w:line="292" w:lineRule="auto"/>
              <w:rPr>
                <w:rFonts w:ascii="Arial"/>
                <w:sz w:val="21"/>
              </w:rPr>
            </w:pPr>
          </w:p>
          <w:p w14:paraId="28F2C161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25B0E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4819CC7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9A3E08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244FBC">
            <w:pPr>
              <w:spacing w:before="214" w:line="243" w:lineRule="auto"/>
              <w:ind w:left="242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各项权责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28E232">
            <w:pPr>
              <w:spacing w:before="101" w:line="238" w:lineRule="auto"/>
              <w:ind w:left="31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职权名称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、设定依据、责任事项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、追责情形、追责依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据、监督方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03981">
            <w:pPr>
              <w:spacing w:before="102" w:line="238" w:lineRule="auto"/>
              <w:ind w:left="32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、《中华人民共和国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行政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许可法》、《中华人民共和国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行政处罚法》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89FFE5D">
            <w:pPr>
              <w:spacing w:line="446" w:lineRule="auto"/>
              <w:rPr>
                <w:rFonts w:ascii="Arial"/>
                <w:sz w:val="21"/>
              </w:rPr>
            </w:pPr>
          </w:p>
          <w:p w14:paraId="342A64B1">
            <w:pPr>
              <w:spacing w:before="58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4161BFBF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6125DC">
            <w:pPr>
              <w:spacing w:before="215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6C0A7C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4B164B5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94905">
            <w:pPr>
              <w:spacing w:line="264" w:lineRule="auto"/>
              <w:rPr>
                <w:rFonts w:ascii="Arial"/>
                <w:sz w:val="21"/>
              </w:rPr>
            </w:pPr>
          </w:p>
          <w:p w14:paraId="0C44B1CE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9E9DFB">
            <w:pPr>
              <w:spacing w:line="265" w:lineRule="auto"/>
              <w:rPr>
                <w:rFonts w:ascii="Arial"/>
                <w:sz w:val="21"/>
              </w:rPr>
            </w:pPr>
          </w:p>
          <w:p w14:paraId="26B57A5E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446DAD">
            <w:pPr>
              <w:spacing w:line="293" w:lineRule="auto"/>
              <w:rPr>
                <w:rFonts w:ascii="Arial"/>
                <w:sz w:val="21"/>
              </w:rPr>
            </w:pPr>
          </w:p>
          <w:p w14:paraId="6F3AED00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671B9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DB7DB1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ADBDCE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4407B">
            <w:pPr>
              <w:spacing w:line="265" w:lineRule="auto"/>
              <w:rPr>
                <w:rFonts w:ascii="Arial"/>
                <w:sz w:val="21"/>
              </w:rPr>
            </w:pPr>
          </w:p>
          <w:p w14:paraId="328D0F82">
            <w:pPr>
              <w:spacing w:before="5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共服务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35F99D">
            <w:pPr>
              <w:spacing w:before="213" w:line="252" w:lineRule="auto"/>
              <w:ind w:left="40" w:right="145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每一项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服务事项名称、设立依据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、服务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对象、行使层级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C2B02D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09F0E572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D0D310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1D2F54">
            <w:pPr>
              <w:spacing w:before="213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44C939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EFB6E30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99CB4C">
            <w:pPr>
              <w:spacing w:line="264" w:lineRule="auto"/>
              <w:rPr>
                <w:rFonts w:ascii="Arial"/>
                <w:sz w:val="21"/>
              </w:rPr>
            </w:pPr>
          </w:p>
          <w:p w14:paraId="6A9F87B1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BCF6E7">
            <w:pPr>
              <w:spacing w:line="265" w:lineRule="auto"/>
              <w:rPr>
                <w:rFonts w:ascii="Arial"/>
                <w:sz w:val="21"/>
              </w:rPr>
            </w:pPr>
          </w:p>
          <w:p w14:paraId="6BAA689C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970571">
            <w:pPr>
              <w:spacing w:line="293" w:lineRule="auto"/>
              <w:rPr>
                <w:rFonts w:ascii="Arial"/>
                <w:sz w:val="21"/>
              </w:rPr>
            </w:pPr>
          </w:p>
          <w:p w14:paraId="2497DF9C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032F9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159764">
            <w:pPr>
              <w:spacing w:line="338" w:lineRule="auto"/>
              <w:rPr>
                <w:rFonts w:ascii="Arial"/>
                <w:sz w:val="21"/>
              </w:rPr>
            </w:pPr>
          </w:p>
          <w:p w14:paraId="00E55470">
            <w:pPr>
              <w:spacing w:before="59" w:line="186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111C20">
            <w:pPr>
              <w:spacing w:line="311" w:lineRule="auto"/>
              <w:rPr>
                <w:rFonts w:ascii="Arial"/>
                <w:sz w:val="21"/>
              </w:rPr>
            </w:pPr>
          </w:p>
          <w:p w14:paraId="6207E337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885396">
            <w:pPr>
              <w:spacing w:before="149" w:line="238" w:lineRule="auto"/>
              <w:ind w:left="62" w:right="5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律、法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规；其他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AF4C2B">
            <w:pPr>
              <w:spacing w:before="40" w:line="220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转发中央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法规，县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件，发布街道办事处制发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的其他政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A43985">
            <w:pPr>
              <w:spacing w:before="26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667C265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00F816">
            <w:pPr>
              <w:spacing w:before="14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9020D0C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87AD2">
            <w:pPr>
              <w:spacing w:before="26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836196">
            <w:pPr>
              <w:spacing w:before="15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62735B23">
            <w:pPr>
              <w:spacing w:before="8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884B12">
            <w:pPr>
              <w:spacing w:line="310" w:lineRule="auto"/>
              <w:rPr>
                <w:rFonts w:ascii="Arial"/>
                <w:sz w:val="21"/>
              </w:rPr>
            </w:pPr>
          </w:p>
          <w:p w14:paraId="3D78230B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7C8E91">
            <w:pPr>
              <w:spacing w:line="310" w:lineRule="auto"/>
              <w:rPr>
                <w:rFonts w:ascii="Arial"/>
                <w:sz w:val="21"/>
              </w:rPr>
            </w:pPr>
          </w:p>
          <w:p w14:paraId="6413EF2D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2CFDB1">
            <w:pPr>
              <w:spacing w:line="338" w:lineRule="auto"/>
              <w:rPr>
                <w:rFonts w:ascii="Arial"/>
                <w:sz w:val="21"/>
              </w:rPr>
            </w:pPr>
          </w:p>
          <w:p w14:paraId="52CB0401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0235D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5808CF">
            <w:pPr>
              <w:spacing w:line="468" w:lineRule="auto"/>
              <w:rPr>
                <w:rFonts w:ascii="Arial"/>
                <w:sz w:val="21"/>
              </w:rPr>
            </w:pPr>
          </w:p>
          <w:p w14:paraId="6A110CE5">
            <w:pPr>
              <w:spacing w:before="58" w:line="183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8B2FA9">
            <w:pPr>
              <w:spacing w:line="438" w:lineRule="auto"/>
              <w:rPr>
                <w:rFonts w:ascii="Arial"/>
                <w:sz w:val="21"/>
              </w:rPr>
            </w:pPr>
          </w:p>
          <w:p w14:paraId="2D87FC7D">
            <w:pPr>
              <w:spacing w:before="5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438853">
            <w:pPr>
              <w:spacing w:line="329" w:lineRule="auto"/>
              <w:rPr>
                <w:rFonts w:ascii="Arial"/>
                <w:sz w:val="21"/>
              </w:rPr>
            </w:pPr>
          </w:p>
          <w:p w14:paraId="10B03988">
            <w:pPr>
              <w:spacing w:before="58" w:line="242" w:lineRule="auto"/>
              <w:ind w:left="248" w:right="142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门预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94570E">
            <w:pPr>
              <w:spacing w:before="276" w:line="238" w:lineRule="auto"/>
              <w:ind w:left="29" w:right="14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部门收支总体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情况、财政拨款收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支情况、“三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公”经费使用等情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况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EB3341">
            <w:pPr>
              <w:spacing w:before="55" w:line="226" w:lineRule="auto"/>
              <w:ind w:left="31" w:right="6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共和国预算法》、《中华人民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共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和国政府信息公开条例》  (国务院令第71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) 、《财政部关于印发&lt;地方预决算公开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操作规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等法律法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0023DC">
            <w:pPr>
              <w:spacing w:line="329" w:lineRule="auto"/>
              <w:rPr>
                <w:rFonts w:ascii="Arial"/>
                <w:sz w:val="21"/>
              </w:rPr>
            </w:pPr>
          </w:p>
          <w:p w14:paraId="44A0E353">
            <w:pPr>
              <w:spacing w:before="58" w:line="242" w:lineRule="auto"/>
              <w:ind w:left="65" w:right="4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级财政部门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批复后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DC66AB">
            <w:pPr>
              <w:spacing w:line="328" w:lineRule="auto"/>
              <w:rPr>
                <w:rFonts w:ascii="Arial"/>
                <w:sz w:val="21"/>
              </w:rPr>
            </w:pPr>
          </w:p>
          <w:p w14:paraId="3CBEB847">
            <w:pPr>
              <w:spacing w:before="59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A22EA2">
            <w:pPr>
              <w:spacing w:before="275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0E37073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E17202">
            <w:pPr>
              <w:spacing w:line="437" w:lineRule="auto"/>
              <w:rPr>
                <w:rFonts w:ascii="Arial"/>
                <w:sz w:val="21"/>
              </w:rPr>
            </w:pPr>
          </w:p>
          <w:p w14:paraId="12047C27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EC5E24">
            <w:pPr>
              <w:spacing w:line="438" w:lineRule="auto"/>
              <w:rPr>
                <w:rFonts w:ascii="Arial"/>
                <w:sz w:val="21"/>
              </w:rPr>
            </w:pPr>
          </w:p>
          <w:p w14:paraId="15BFE083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77BFB4">
            <w:pPr>
              <w:spacing w:line="466" w:lineRule="auto"/>
              <w:rPr>
                <w:rFonts w:ascii="Arial"/>
                <w:sz w:val="21"/>
              </w:rPr>
            </w:pPr>
          </w:p>
          <w:p w14:paraId="5C21BF5E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</w:tbl>
    <w:p w14:paraId="21A373E7">
      <w:pPr>
        <w:rPr>
          <w:rFonts w:ascii="Arial"/>
          <w:sz w:val="21"/>
        </w:rPr>
      </w:pPr>
    </w:p>
    <w:p w14:paraId="506632BA">
      <w:pPr>
        <w:sectPr>
          <w:pgSz w:w="16837" w:h="11905"/>
          <w:pgMar w:top="581" w:right="629" w:bottom="0" w:left="556" w:header="0" w:footer="0" w:gutter="0"/>
          <w:cols w:space="720" w:num="1"/>
        </w:sectPr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 w14:paraId="3B12D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FB27680"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5E02B260"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5D7608"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7EEDE4">
            <w:pPr>
              <w:spacing w:line="360" w:lineRule="auto"/>
              <w:rPr>
                <w:rFonts w:ascii="Arial"/>
                <w:sz w:val="21"/>
              </w:rPr>
            </w:pPr>
          </w:p>
          <w:p w14:paraId="1DCB0493"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3A03786">
            <w:pPr>
              <w:spacing w:line="365" w:lineRule="auto"/>
              <w:rPr>
                <w:rFonts w:ascii="Arial"/>
                <w:sz w:val="21"/>
              </w:rPr>
            </w:pPr>
          </w:p>
          <w:p w14:paraId="782B7248"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1848A00">
            <w:pPr>
              <w:spacing w:line="365" w:lineRule="auto"/>
              <w:rPr>
                <w:rFonts w:ascii="Arial"/>
                <w:sz w:val="21"/>
              </w:rPr>
            </w:pPr>
          </w:p>
          <w:p w14:paraId="008D7A1C"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E06C915">
            <w:pPr>
              <w:spacing w:line="361" w:lineRule="auto"/>
              <w:rPr>
                <w:rFonts w:ascii="Arial"/>
                <w:sz w:val="21"/>
              </w:rPr>
            </w:pPr>
          </w:p>
          <w:p w14:paraId="4442317B"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680061A">
            <w:pPr>
              <w:spacing w:line="364" w:lineRule="auto"/>
              <w:rPr>
                <w:rFonts w:ascii="Arial"/>
                <w:sz w:val="21"/>
              </w:rPr>
            </w:pPr>
          </w:p>
          <w:p w14:paraId="5DFBA206"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F47D334"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43143E6"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E1D97F8"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 w14:paraId="21836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A0CD6C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7B36DC">
            <w:pPr>
              <w:spacing w:before="257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BB629B">
            <w:pPr>
              <w:spacing w:before="258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3C1FA26"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A14923A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332AE2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9D81693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965831D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B68F8D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326A216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45A059E">
            <w:pPr>
              <w:rPr>
                <w:rFonts w:ascii="Arial"/>
                <w:sz w:val="21"/>
              </w:rPr>
            </w:pPr>
          </w:p>
        </w:tc>
      </w:tr>
      <w:tr w14:paraId="4B27B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15761E6">
            <w:pPr>
              <w:spacing w:line="252" w:lineRule="auto"/>
              <w:rPr>
                <w:rFonts w:ascii="Arial"/>
                <w:sz w:val="21"/>
              </w:rPr>
            </w:pPr>
          </w:p>
          <w:p w14:paraId="5F7FCCBB">
            <w:pPr>
              <w:spacing w:line="252" w:lineRule="auto"/>
              <w:rPr>
                <w:rFonts w:ascii="Arial"/>
                <w:sz w:val="21"/>
              </w:rPr>
            </w:pPr>
          </w:p>
          <w:p w14:paraId="52C5877C">
            <w:pPr>
              <w:spacing w:line="252" w:lineRule="auto"/>
              <w:rPr>
                <w:rFonts w:ascii="Arial"/>
                <w:sz w:val="21"/>
              </w:rPr>
            </w:pPr>
          </w:p>
          <w:p w14:paraId="5007F727">
            <w:pPr>
              <w:spacing w:before="58" w:line="185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56EEFB2">
            <w:pPr>
              <w:spacing w:line="254" w:lineRule="auto"/>
              <w:rPr>
                <w:rFonts w:ascii="Arial"/>
                <w:sz w:val="21"/>
              </w:rPr>
            </w:pPr>
          </w:p>
          <w:p w14:paraId="541E89B9">
            <w:pPr>
              <w:spacing w:line="255" w:lineRule="auto"/>
              <w:rPr>
                <w:rFonts w:ascii="Arial"/>
                <w:sz w:val="21"/>
              </w:rPr>
            </w:pPr>
          </w:p>
          <w:p w14:paraId="7BD98D46"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读回应</w:t>
            </w:r>
          </w:p>
          <w:p w14:paraId="5909FF7E">
            <w:pPr>
              <w:spacing w:before="6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互动交</w:t>
            </w:r>
          </w:p>
          <w:p w14:paraId="3F952E72">
            <w:pPr>
              <w:spacing w:before="8" w:line="22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E4E0EE">
            <w:pPr>
              <w:spacing w:line="326" w:lineRule="auto"/>
              <w:rPr>
                <w:rFonts w:ascii="Arial"/>
                <w:sz w:val="21"/>
              </w:rPr>
            </w:pPr>
          </w:p>
          <w:p w14:paraId="30E03AFA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策解读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25B4B">
            <w:pPr>
              <w:spacing w:before="165" w:line="238" w:lineRule="auto"/>
              <w:ind w:left="27" w:righ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解读涉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及公民、法人和其他组织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切身利益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的、需广泛知晓的重要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政策性文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7F11EA">
            <w:pPr>
              <w:spacing w:before="51" w:line="226" w:lineRule="auto"/>
              <w:ind w:left="32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、峨山县人民政府办公室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关于做好重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要政策解读工作的通知 (峨政办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发〔2018〕1</w:t>
            </w:r>
            <w:r>
              <w:rPr>
                <w:rFonts w:ascii="宋体" w:hAnsi="宋体" w:eastAsia="宋体" w:cs="宋体"/>
                <w:sz w:val="18"/>
                <w:szCs w:val="18"/>
              </w:rPr>
              <w:t>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4BD169">
            <w:pPr>
              <w:spacing w:before="165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政策文件制</w:t>
            </w:r>
          </w:p>
          <w:p w14:paraId="19378356">
            <w:pPr>
              <w:spacing w:before="7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布之日起</w:t>
            </w:r>
          </w:p>
          <w:p w14:paraId="20F541E5">
            <w:pPr>
              <w:spacing w:before="1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3个工作日内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78C4C8">
            <w:pPr>
              <w:spacing w:before="276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B0EE6D">
            <w:pPr>
              <w:spacing w:before="164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9DAB504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602570">
            <w:pPr>
              <w:spacing w:line="325" w:lineRule="auto"/>
              <w:rPr>
                <w:rFonts w:ascii="Arial"/>
                <w:sz w:val="21"/>
              </w:rPr>
            </w:pPr>
          </w:p>
          <w:p w14:paraId="1958101D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215D3E">
            <w:pPr>
              <w:spacing w:line="326" w:lineRule="auto"/>
              <w:rPr>
                <w:rFonts w:ascii="Arial"/>
                <w:sz w:val="21"/>
              </w:rPr>
            </w:pPr>
          </w:p>
          <w:p w14:paraId="613DA3ED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EDE22E">
            <w:pPr>
              <w:spacing w:line="353" w:lineRule="auto"/>
              <w:rPr>
                <w:rFonts w:ascii="Arial"/>
                <w:sz w:val="21"/>
              </w:rPr>
            </w:pPr>
          </w:p>
          <w:p w14:paraId="318A2A0F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24E2C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30386C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4E909D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D62205">
            <w:pPr>
              <w:spacing w:before="214" w:line="242" w:lineRule="auto"/>
              <w:ind w:left="246" w:right="55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建议提案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93B9FF">
            <w:pPr>
              <w:spacing w:before="101" w:line="238" w:lineRule="auto"/>
              <w:ind w:left="27" w:right="145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由街道办理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、应公开的县人大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代表建议复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文和县政协委员提案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221354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6B9BED58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C27596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76D6CB9A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80CA4B"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38EEB9"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A411B1C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27ADEC">
            <w:pPr>
              <w:spacing w:line="263" w:lineRule="auto"/>
              <w:rPr>
                <w:rFonts w:ascii="Arial"/>
                <w:sz w:val="21"/>
              </w:rPr>
            </w:pPr>
          </w:p>
          <w:p w14:paraId="07F5EAA7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EB4F56">
            <w:pPr>
              <w:spacing w:line="264" w:lineRule="auto"/>
              <w:rPr>
                <w:rFonts w:ascii="Arial"/>
                <w:sz w:val="21"/>
              </w:rPr>
            </w:pPr>
          </w:p>
          <w:p w14:paraId="214ADBC9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E6FDCE">
            <w:pPr>
              <w:spacing w:line="291" w:lineRule="auto"/>
              <w:rPr>
                <w:rFonts w:ascii="Arial"/>
                <w:sz w:val="21"/>
              </w:rPr>
            </w:pPr>
          </w:p>
          <w:p w14:paraId="05F8B572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141FB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8810349">
            <w:pPr>
              <w:spacing w:line="246" w:lineRule="auto"/>
              <w:rPr>
                <w:rFonts w:ascii="Arial"/>
                <w:sz w:val="21"/>
              </w:rPr>
            </w:pPr>
          </w:p>
          <w:p w14:paraId="17B1AFDA">
            <w:pPr>
              <w:spacing w:line="246" w:lineRule="auto"/>
              <w:rPr>
                <w:rFonts w:ascii="Arial"/>
                <w:sz w:val="21"/>
              </w:rPr>
            </w:pPr>
          </w:p>
          <w:p w14:paraId="3C74B69A">
            <w:pPr>
              <w:spacing w:line="246" w:lineRule="auto"/>
              <w:rPr>
                <w:rFonts w:ascii="Arial"/>
                <w:sz w:val="21"/>
              </w:rPr>
            </w:pPr>
          </w:p>
          <w:p w14:paraId="027CAAEC">
            <w:pPr>
              <w:spacing w:line="246" w:lineRule="auto"/>
              <w:rPr>
                <w:rFonts w:ascii="Arial"/>
                <w:sz w:val="21"/>
              </w:rPr>
            </w:pPr>
          </w:p>
          <w:p w14:paraId="77FF103F">
            <w:pPr>
              <w:spacing w:line="246" w:lineRule="auto"/>
              <w:rPr>
                <w:rFonts w:ascii="Arial"/>
                <w:sz w:val="21"/>
              </w:rPr>
            </w:pPr>
          </w:p>
          <w:p w14:paraId="138E3F48">
            <w:pPr>
              <w:spacing w:line="247" w:lineRule="auto"/>
              <w:rPr>
                <w:rFonts w:ascii="Arial"/>
                <w:sz w:val="21"/>
              </w:rPr>
            </w:pPr>
          </w:p>
          <w:p w14:paraId="73DE6E6D">
            <w:pPr>
              <w:spacing w:line="247" w:lineRule="auto"/>
              <w:rPr>
                <w:rFonts w:ascii="Arial"/>
                <w:sz w:val="21"/>
              </w:rPr>
            </w:pPr>
          </w:p>
          <w:p w14:paraId="28157B8D">
            <w:pPr>
              <w:spacing w:line="247" w:lineRule="auto"/>
              <w:rPr>
                <w:rFonts w:ascii="Arial"/>
                <w:sz w:val="21"/>
              </w:rPr>
            </w:pPr>
          </w:p>
          <w:p w14:paraId="73A5CA3F">
            <w:pPr>
              <w:spacing w:line="247" w:lineRule="auto"/>
              <w:rPr>
                <w:rFonts w:ascii="Arial"/>
                <w:sz w:val="21"/>
              </w:rPr>
            </w:pPr>
          </w:p>
          <w:p w14:paraId="41AAF096">
            <w:pPr>
              <w:spacing w:line="247" w:lineRule="auto"/>
              <w:rPr>
                <w:rFonts w:ascii="Arial"/>
                <w:sz w:val="21"/>
              </w:rPr>
            </w:pPr>
          </w:p>
          <w:p w14:paraId="1E085F11">
            <w:pPr>
              <w:spacing w:line="247" w:lineRule="auto"/>
              <w:rPr>
                <w:rFonts w:ascii="Arial"/>
                <w:sz w:val="21"/>
              </w:rPr>
            </w:pPr>
          </w:p>
          <w:p w14:paraId="32CC3B2B">
            <w:pPr>
              <w:spacing w:before="58" w:line="183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C6057C">
            <w:pPr>
              <w:spacing w:line="257" w:lineRule="auto"/>
              <w:rPr>
                <w:rFonts w:ascii="Arial"/>
                <w:sz w:val="21"/>
              </w:rPr>
            </w:pPr>
          </w:p>
          <w:p w14:paraId="4CDCE96C">
            <w:pPr>
              <w:spacing w:line="257" w:lineRule="auto"/>
              <w:rPr>
                <w:rFonts w:ascii="Arial"/>
                <w:sz w:val="21"/>
              </w:rPr>
            </w:pPr>
          </w:p>
          <w:p w14:paraId="154B3657">
            <w:pPr>
              <w:spacing w:line="257" w:lineRule="auto"/>
              <w:rPr>
                <w:rFonts w:ascii="Arial"/>
                <w:sz w:val="21"/>
              </w:rPr>
            </w:pPr>
          </w:p>
          <w:p w14:paraId="2FC4A59D">
            <w:pPr>
              <w:spacing w:line="257" w:lineRule="auto"/>
              <w:rPr>
                <w:rFonts w:ascii="Arial"/>
                <w:sz w:val="21"/>
              </w:rPr>
            </w:pPr>
          </w:p>
          <w:p w14:paraId="1C70DE38">
            <w:pPr>
              <w:spacing w:line="257" w:lineRule="auto"/>
              <w:rPr>
                <w:rFonts w:ascii="Arial"/>
                <w:sz w:val="21"/>
              </w:rPr>
            </w:pPr>
          </w:p>
          <w:p w14:paraId="407BF1B6">
            <w:pPr>
              <w:spacing w:line="257" w:lineRule="auto"/>
              <w:rPr>
                <w:rFonts w:ascii="Arial"/>
                <w:sz w:val="21"/>
              </w:rPr>
            </w:pPr>
          </w:p>
          <w:p w14:paraId="5986D04E">
            <w:pPr>
              <w:spacing w:line="257" w:lineRule="auto"/>
              <w:rPr>
                <w:rFonts w:ascii="Arial"/>
                <w:sz w:val="21"/>
              </w:rPr>
            </w:pPr>
          </w:p>
          <w:p w14:paraId="07871FC1">
            <w:pPr>
              <w:spacing w:line="257" w:lineRule="auto"/>
              <w:rPr>
                <w:rFonts w:ascii="Arial"/>
                <w:sz w:val="21"/>
              </w:rPr>
            </w:pPr>
          </w:p>
          <w:p w14:paraId="1A1DB22D">
            <w:pPr>
              <w:spacing w:line="257" w:lineRule="auto"/>
              <w:rPr>
                <w:rFonts w:ascii="Arial"/>
                <w:sz w:val="21"/>
              </w:rPr>
            </w:pPr>
          </w:p>
          <w:p w14:paraId="448ABD4E">
            <w:pPr>
              <w:spacing w:line="258" w:lineRule="auto"/>
              <w:rPr>
                <w:rFonts w:ascii="Arial"/>
                <w:sz w:val="21"/>
              </w:rPr>
            </w:pPr>
          </w:p>
          <w:p w14:paraId="15854E15">
            <w:pPr>
              <w:spacing w:before="58" w:line="244" w:lineRule="auto"/>
              <w:ind w:left="63" w:righ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息公开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93F025">
            <w:pPr>
              <w:spacing w:before="211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稳岗</w:t>
            </w:r>
          </w:p>
          <w:p w14:paraId="1736D477"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91C8D7">
            <w:pPr>
              <w:spacing w:line="263" w:lineRule="auto"/>
              <w:rPr>
                <w:rFonts w:ascii="Arial"/>
                <w:sz w:val="21"/>
              </w:rPr>
            </w:pPr>
          </w:p>
          <w:p w14:paraId="2F9F021A"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农村劳动力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转移就业工作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674129"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80C4561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696D39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7B808102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55C67A">
            <w:pPr>
              <w:spacing w:before="21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E0CA2B"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EFAAF7E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0BEB37">
            <w:pPr>
              <w:spacing w:line="263" w:lineRule="auto"/>
              <w:rPr>
                <w:rFonts w:ascii="Arial"/>
                <w:sz w:val="21"/>
              </w:rPr>
            </w:pPr>
          </w:p>
          <w:p w14:paraId="24A1B1B8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A0C5AF">
            <w:pPr>
              <w:spacing w:line="264" w:lineRule="auto"/>
              <w:rPr>
                <w:rFonts w:ascii="Arial"/>
                <w:sz w:val="21"/>
              </w:rPr>
            </w:pPr>
          </w:p>
          <w:p w14:paraId="31E5AD44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7EA2B1">
            <w:pPr>
              <w:spacing w:line="291" w:lineRule="auto"/>
              <w:rPr>
                <w:rFonts w:ascii="Arial"/>
                <w:sz w:val="21"/>
              </w:rPr>
            </w:pPr>
          </w:p>
          <w:p w14:paraId="595F24B4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399F0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4D367E8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BFE324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3354EF">
            <w:pPr>
              <w:spacing w:before="214" w:line="22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疫情</w:t>
            </w:r>
          </w:p>
          <w:p w14:paraId="640DF949">
            <w:pPr>
              <w:spacing w:line="220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控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A2B5C5">
            <w:pPr>
              <w:spacing w:line="265" w:lineRule="auto"/>
              <w:rPr>
                <w:rFonts w:ascii="Arial"/>
                <w:sz w:val="21"/>
              </w:rPr>
            </w:pPr>
          </w:p>
          <w:p w14:paraId="088EEC0C"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街道疫情防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控方案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9C626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FE95EB7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0EA6B6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45BD2E12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61E8D5"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884648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BDB5A00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43D708">
            <w:pPr>
              <w:spacing w:line="264" w:lineRule="auto"/>
              <w:rPr>
                <w:rFonts w:ascii="Arial"/>
                <w:sz w:val="21"/>
              </w:rPr>
            </w:pPr>
          </w:p>
          <w:p w14:paraId="1B891344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13F529">
            <w:pPr>
              <w:spacing w:line="264" w:lineRule="auto"/>
              <w:rPr>
                <w:rFonts w:ascii="Arial"/>
                <w:sz w:val="21"/>
              </w:rPr>
            </w:pPr>
          </w:p>
          <w:p w14:paraId="1EC0C190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0D684D">
            <w:pPr>
              <w:spacing w:line="292" w:lineRule="auto"/>
              <w:rPr>
                <w:rFonts w:ascii="Arial"/>
                <w:sz w:val="21"/>
              </w:rPr>
            </w:pPr>
          </w:p>
          <w:p w14:paraId="1CAD9B3F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139BD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711406B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BBD1E3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694BA4">
            <w:pPr>
              <w:spacing w:before="214" w:line="227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村</w:t>
            </w:r>
          </w:p>
          <w:p w14:paraId="5E454BFE">
            <w:pPr>
              <w:spacing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兴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45CA9B">
            <w:pPr>
              <w:spacing w:line="264" w:lineRule="auto"/>
              <w:rPr>
                <w:rFonts w:ascii="Arial"/>
                <w:sz w:val="21"/>
              </w:rPr>
            </w:pPr>
          </w:p>
          <w:p w14:paraId="5EA970F4">
            <w:pPr>
              <w:spacing w:before="58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乡村振兴补助资金项目进展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0EEBB9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69FC316D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D6D505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35904F1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E66C84"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79B219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2B22A1A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6F149F">
            <w:pPr>
              <w:spacing w:line="264" w:lineRule="auto"/>
              <w:rPr>
                <w:rFonts w:ascii="Arial"/>
                <w:sz w:val="21"/>
              </w:rPr>
            </w:pPr>
          </w:p>
          <w:p w14:paraId="082B2AB6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E88A23">
            <w:pPr>
              <w:spacing w:line="264" w:lineRule="auto"/>
              <w:rPr>
                <w:rFonts w:ascii="Arial"/>
                <w:sz w:val="21"/>
              </w:rPr>
            </w:pPr>
          </w:p>
          <w:p w14:paraId="6291990D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D6ED93">
            <w:pPr>
              <w:spacing w:line="292" w:lineRule="auto"/>
              <w:rPr>
                <w:rFonts w:ascii="Arial"/>
                <w:sz w:val="21"/>
              </w:rPr>
            </w:pPr>
          </w:p>
          <w:p w14:paraId="7251AE38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20739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67C0F78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960DB9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6F2B93">
            <w:pPr>
              <w:spacing w:before="212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态</w:t>
            </w:r>
          </w:p>
          <w:p w14:paraId="6ACB72A5">
            <w:pPr>
              <w:spacing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境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86F2A5">
            <w:pPr>
              <w:spacing w:line="264" w:lineRule="auto"/>
              <w:rPr>
                <w:rFonts w:ascii="Arial"/>
                <w:sz w:val="21"/>
              </w:rPr>
            </w:pPr>
          </w:p>
          <w:p w14:paraId="180F392D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居环境整治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6E8CF"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7FF5FF28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E334ED"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39C07CF4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CBC78">
            <w:pPr>
              <w:spacing w:before="212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6D4F59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00C37AE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E59E3A">
            <w:pPr>
              <w:spacing w:line="264" w:lineRule="auto"/>
              <w:rPr>
                <w:rFonts w:ascii="Arial"/>
                <w:sz w:val="21"/>
              </w:rPr>
            </w:pPr>
          </w:p>
          <w:p w14:paraId="727B776B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E1B08B">
            <w:pPr>
              <w:spacing w:line="264" w:lineRule="auto"/>
              <w:rPr>
                <w:rFonts w:ascii="Arial"/>
                <w:sz w:val="21"/>
              </w:rPr>
            </w:pPr>
          </w:p>
          <w:p w14:paraId="2CCB7D34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F57EE2">
            <w:pPr>
              <w:spacing w:line="292" w:lineRule="auto"/>
              <w:rPr>
                <w:rFonts w:ascii="Arial"/>
                <w:sz w:val="21"/>
              </w:rPr>
            </w:pPr>
          </w:p>
          <w:p w14:paraId="4B4CD782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128C9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162EBF8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B05764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6D4E23">
            <w:pPr>
              <w:spacing w:before="215" w:line="22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品</w:t>
            </w:r>
          </w:p>
          <w:p w14:paraId="17D67366">
            <w:pPr>
              <w:spacing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全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56B5E9">
            <w:pPr>
              <w:spacing w:line="265" w:lineRule="auto"/>
              <w:rPr>
                <w:rFonts w:ascii="Arial"/>
                <w:sz w:val="21"/>
              </w:rPr>
            </w:pPr>
          </w:p>
          <w:p w14:paraId="577887D9"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食品安全检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02C46">
            <w:pPr>
              <w:spacing w:before="214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0A291598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3D2C31"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EA6E5FF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2BA2E"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23EBD9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74B0C47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379625">
            <w:pPr>
              <w:spacing w:line="265" w:lineRule="auto"/>
              <w:rPr>
                <w:rFonts w:ascii="Arial"/>
                <w:sz w:val="21"/>
              </w:rPr>
            </w:pPr>
          </w:p>
          <w:p w14:paraId="3CDEEC35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2CEA3">
            <w:pPr>
              <w:spacing w:line="265" w:lineRule="auto"/>
              <w:rPr>
                <w:rFonts w:ascii="Arial"/>
                <w:sz w:val="21"/>
              </w:rPr>
            </w:pPr>
          </w:p>
          <w:p w14:paraId="3B3B3F43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9C7943">
            <w:pPr>
              <w:spacing w:line="293" w:lineRule="auto"/>
              <w:rPr>
                <w:rFonts w:ascii="Arial"/>
                <w:sz w:val="21"/>
              </w:rPr>
            </w:pPr>
          </w:p>
          <w:p w14:paraId="4AAE13C8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58FF2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3E1A39C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B49371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D891B">
            <w:pPr>
              <w:spacing w:line="266" w:lineRule="auto"/>
              <w:rPr>
                <w:rFonts w:ascii="Arial"/>
                <w:sz w:val="21"/>
              </w:rPr>
            </w:pPr>
          </w:p>
          <w:p w14:paraId="3BB32094">
            <w:pPr>
              <w:spacing w:before="58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雨露计划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454A6">
            <w:pPr>
              <w:spacing w:before="32" w:line="223" w:lineRule="auto"/>
              <w:ind w:left="27" w:righ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子女接受中等职业教育、高等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职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业教育的脱贫户以及未消除风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险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监测户实施 “雨露计划”助学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补助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E1B9CC">
            <w:pPr>
              <w:spacing w:before="215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37CC1FFA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E2B7D8">
            <w:pPr>
              <w:spacing w:before="102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3A0A8DF9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8BA618">
            <w:pPr>
              <w:spacing w:before="216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AD61F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52E7D1F4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BE5FD1">
            <w:pPr>
              <w:spacing w:line="265" w:lineRule="auto"/>
              <w:rPr>
                <w:rFonts w:ascii="Arial"/>
                <w:sz w:val="21"/>
              </w:rPr>
            </w:pPr>
          </w:p>
          <w:p w14:paraId="697BE146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88D570">
            <w:pPr>
              <w:spacing w:line="266" w:lineRule="auto"/>
              <w:rPr>
                <w:rFonts w:ascii="Arial"/>
                <w:sz w:val="21"/>
              </w:rPr>
            </w:pPr>
          </w:p>
          <w:p w14:paraId="1DC4976D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ED8C87">
            <w:pPr>
              <w:spacing w:line="294" w:lineRule="auto"/>
              <w:rPr>
                <w:rFonts w:ascii="Arial"/>
                <w:sz w:val="21"/>
              </w:rPr>
            </w:pPr>
          </w:p>
          <w:p w14:paraId="78478406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526B7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010AD8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566B8E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B0A64D">
            <w:pPr>
              <w:spacing w:before="212" w:line="245" w:lineRule="auto"/>
              <w:ind w:left="243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目审计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67613A">
            <w:pPr>
              <w:spacing w:line="266" w:lineRule="auto"/>
              <w:rPr>
                <w:rFonts w:ascii="Arial"/>
                <w:sz w:val="21"/>
              </w:rPr>
            </w:pPr>
          </w:p>
          <w:p w14:paraId="2D089091">
            <w:pPr>
              <w:spacing w:before="5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项目审计结果公示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6674B8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0D1F56AB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91AA0">
            <w:pPr>
              <w:spacing w:before="103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38283A05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318572">
            <w:pPr>
              <w:spacing w:before="214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7BD56C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628B1CAA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D35DD0">
            <w:pPr>
              <w:spacing w:line="265" w:lineRule="auto"/>
              <w:rPr>
                <w:rFonts w:ascii="Arial"/>
                <w:sz w:val="21"/>
              </w:rPr>
            </w:pPr>
          </w:p>
          <w:p w14:paraId="0B502427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2E7D5C">
            <w:pPr>
              <w:spacing w:line="266" w:lineRule="auto"/>
              <w:rPr>
                <w:rFonts w:ascii="Arial"/>
                <w:sz w:val="21"/>
              </w:rPr>
            </w:pPr>
          </w:p>
          <w:p w14:paraId="4F155D8E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1B211C">
            <w:pPr>
              <w:spacing w:line="294" w:lineRule="auto"/>
              <w:rPr>
                <w:rFonts w:ascii="Arial"/>
                <w:sz w:val="21"/>
              </w:rPr>
            </w:pPr>
          </w:p>
          <w:p w14:paraId="44A230CC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  <w:tr w14:paraId="1749E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93A387">
            <w:pPr>
              <w:spacing w:line="311" w:lineRule="auto"/>
              <w:rPr>
                <w:rFonts w:ascii="Arial"/>
                <w:sz w:val="21"/>
              </w:rPr>
            </w:pPr>
          </w:p>
          <w:p w14:paraId="29EBB9E9">
            <w:pPr>
              <w:spacing w:line="311" w:lineRule="auto"/>
              <w:rPr>
                <w:rFonts w:ascii="Arial"/>
                <w:sz w:val="21"/>
              </w:rPr>
            </w:pPr>
          </w:p>
          <w:p w14:paraId="3C049242">
            <w:pPr>
              <w:spacing w:line="311" w:lineRule="auto"/>
              <w:rPr>
                <w:rFonts w:ascii="Arial"/>
                <w:sz w:val="21"/>
              </w:rPr>
            </w:pPr>
          </w:p>
          <w:p w14:paraId="3739E0A3">
            <w:pPr>
              <w:spacing w:before="58" w:line="185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5E3844">
            <w:pPr>
              <w:spacing w:line="341" w:lineRule="auto"/>
              <w:rPr>
                <w:rFonts w:ascii="Arial"/>
                <w:sz w:val="21"/>
              </w:rPr>
            </w:pPr>
          </w:p>
          <w:p w14:paraId="67740ADA">
            <w:pPr>
              <w:spacing w:line="342" w:lineRule="auto"/>
              <w:rPr>
                <w:rFonts w:ascii="Arial"/>
                <w:sz w:val="21"/>
              </w:rPr>
            </w:pPr>
          </w:p>
          <w:p w14:paraId="652F1A0E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21274B0B">
            <w:pPr>
              <w:spacing w:before="1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 w14:paraId="35906A5F">
            <w:pPr>
              <w:spacing w:before="9" w:line="218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787529">
            <w:pPr>
              <w:spacing w:line="341" w:lineRule="auto"/>
              <w:rPr>
                <w:rFonts w:ascii="Arial"/>
                <w:sz w:val="21"/>
              </w:rPr>
            </w:pPr>
          </w:p>
          <w:p w14:paraId="74FEC3CA">
            <w:pPr>
              <w:spacing w:line="342" w:lineRule="auto"/>
              <w:rPr>
                <w:rFonts w:ascii="Arial"/>
                <w:sz w:val="21"/>
              </w:rPr>
            </w:pPr>
          </w:p>
          <w:p w14:paraId="5680082B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72AE18A1">
            <w:pPr>
              <w:spacing w:before="10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 w14:paraId="4600BA2B">
            <w:pPr>
              <w:spacing w:before="9" w:line="21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B5B9F7">
            <w:pPr>
              <w:spacing w:line="286" w:lineRule="auto"/>
              <w:rPr>
                <w:rFonts w:ascii="Arial"/>
                <w:sz w:val="21"/>
              </w:rPr>
            </w:pPr>
          </w:p>
          <w:p w14:paraId="6E440351">
            <w:pPr>
              <w:spacing w:line="287" w:lineRule="auto"/>
              <w:rPr>
                <w:rFonts w:ascii="Arial"/>
                <w:sz w:val="21"/>
              </w:rPr>
            </w:pPr>
          </w:p>
          <w:p w14:paraId="3ECB47FF">
            <w:pPr>
              <w:spacing w:before="58" w:line="236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收到和处理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况、政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容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4C50DC">
            <w:pPr>
              <w:spacing w:line="264" w:lineRule="auto"/>
              <w:rPr>
                <w:rFonts w:ascii="Arial"/>
                <w:sz w:val="21"/>
              </w:rPr>
            </w:pPr>
          </w:p>
          <w:p w14:paraId="0EE42C51">
            <w:pPr>
              <w:spacing w:line="264" w:lineRule="auto"/>
              <w:rPr>
                <w:rFonts w:ascii="Arial"/>
                <w:sz w:val="21"/>
              </w:rPr>
            </w:pPr>
          </w:p>
          <w:p w14:paraId="6FC07F5A">
            <w:pPr>
              <w:spacing w:line="265" w:lineRule="auto"/>
              <w:rPr>
                <w:rFonts w:ascii="Arial"/>
                <w:sz w:val="21"/>
              </w:rPr>
            </w:pPr>
          </w:p>
          <w:p w14:paraId="5C0C1A24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041474D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2EA194">
            <w:pPr>
              <w:spacing w:before="8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年1月31日</w:t>
            </w:r>
          </w:p>
          <w:p w14:paraId="5F318A00">
            <w:pPr>
              <w:spacing w:before="8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向本级人民</w:t>
            </w:r>
          </w:p>
          <w:p w14:paraId="0A58A7CA">
            <w:pPr>
              <w:spacing w:before="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政府信息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</w:t>
            </w:r>
          </w:p>
          <w:p w14:paraId="5C031EEF">
            <w:pPr>
              <w:spacing w:before="7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管部门提交</w:t>
            </w:r>
          </w:p>
          <w:p w14:paraId="3058B379">
            <w:pPr>
              <w:spacing w:before="9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本行政机关上</w:t>
            </w:r>
          </w:p>
          <w:p w14:paraId="28541FE2">
            <w:pPr>
              <w:spacing w:before="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年度政府信</w:t>
            </w:r>
          </w:p>
          <w:p w14:paraId="7C624663">
            <w:pPr>
              <w:spacing w:before="9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公开年度报</w:t>
            </w:r>
          </w:p>
          <w:p w14:paraId="1AD2D6A0">
            <w:pPr>
              <w:spacing w:before="9" w:line="218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向社会公</w:t>
            </w:r>
          </w:p>
          <w:p w14:paraId="20DDBC74">
            <w:pPr>
              <w:spacing w:before="8" w:line="21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FCEFF8">
            <w:pPr>
              <w:spacing w:line="264" w:lineRule="auto"/>
              <w:rPr>
                <w:rFonts w:ascii="Arial"/>
                <w:sz w:val="21"/>
              </w:rPr>
            </w:pPr>
          </w:p>
          <w:p w14:paraId="09E4C984">
            <w:pPr>
              <w:spacing w:line="265" w:lineRule="auto"/>
              <w:rPr>
                <w:rFonts w:ascii="Arial"/>
                <w:sz w:val="21"/>
              </w:rPr>
            </w:pPr>
          </w:p>
          <w:p w14:paraId="0368C187">
            <w:pPr>
              <w:spacing w:line="265" w:lineRule="auto"/>
              <w:rPr>
                <w:rFonts w:ascii="Arial"/>
                <w:sz w:val="21"/>
              </w:rPr>
            </w:pPr>
          </w:p>
          <w:p w14:paraId="6E4FCFA2"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09DB04">
            <w:pPr>
              <w:spacing w:line="341" w:lineRule="auto"/>
              <w:rPr>
                <w:rFonts w:ascii="Arial"/>
                <w:sz w:val="21"/>
              </w:rPr>
            </w:pPr>
          </w:p>
          <w:p w14:paraId="452EC67B">
            <w:pPr>
              <w:spacing w:line="342" w:lineRule="auto"/>
              <w:rPr>
                <w:rFonts w:ascii="Arial"/>
                <w:sz w:val="21"/>
              </w:rPr>
            </w:pPr>
          </w:p>
          <w:p w14:paraId="01CAA3FC">
            <w:pPr>
              <w:spacing w:before="58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230F487"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C262B">
            <w:pPr>
              <w:spacing w:line="301" w:lineRule="auto"/>
              <w:rPr>
                <w:rFonts w:ascii="Arial"/>
                <w:sz w:val="21"/>
              </w:rPr>
            </w:pPr>
          </w:p>
          <w:p w14:paraId="47969E50">
            <w:pPr>
              <w:spacing w:line="302" w:lineRule="auto"/>
              <w:rPr>
                <w:rFonts w:ascii="Arial"/>
                <w:sz w:val="21"/>
              </w:rPr>
            </w:pPr>
          </w:p>
          <w:p w14:paraId="441D377D">
            <w:pPr>
              <w:spacing w:line="302" w:lineRule="auto"/>
              <w:rPr>
                <w:rFonts w:ascii="Arial"/>
                <w:sz w:val="21"/>
              </w:rPr>
            </w:pPr>
          </w:p>
          <w:p w14:paraId="6F8633C9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5C0AD">
            <w:pPr>
              <w:spacing w:line="301" w:lineRule="auto"/>
              <w:rPr>
                <w:rFonts w:ascii="Arial"/>
                <w:sz w:val="21"/>
              </w:rPr>
            </w:pPr>
          </w:p>
          <w:p w14:paraId="0691B52E">
            <w:pPr>
              <w:spacing w:line="302" w:lineRule="auto"/>
              <w:rPr>
                <w:rFonts w:ascii="Arial"/>
                <w:sz w:val="21"/>
              </w:rPr>
            </w:pPr>
          </w:p>
          <w:p w14:paraId="3F2BC97E">
            <w:pPr>
              <w:spacing w:line="302" w:lineRule="auto"/>
              <w:rPr>
                <w:rFonts w:ascii="Arial"/>
                <w:sz w:val="21"/>
              </w:rPr>
            </w:pPr>
          </w:p>
          <w:p w14:paraId="5E5397FB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E912ED">
            <w:pPr>
              <w:spacing w:line="311" w:lineRule="auto"/>
              <w:rPr>
                <w:rFonts w:ascii="Arial"/>
                <w:sz w:val="21"/>
              </w:rPr>
            </w:pPr>
          </w:p>
          <w:p w14:paraId="6A8A95B6">
            <w:pPr>
              <w:spacing w:line="311" w:lineRule="auto"/>
              <w:rPr>
                <w:rFonts w:ascii="Arial"/>
                <w:sz w:val="21"/>
              </w:rPr>
            </w:pPr>
          </w:p>
          <w:p w14:paraId="10DB4737">
            <w:pPr>
              <w:spacing w:line="311" w:lineRule="auto"/>
              <w:rPr>
                <w:rFonts w:ascii="Arial"/>
                <w:sz w:val="21"/>
              </w:rPr>
            </w:pPr>
          </w:p>
          <w:p w14:paraId="7E7BD674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6095598</w:t>
            </w:r>
          </w:p>
        </w:tc>
      </w:tr>
    </w:tbl>
    <w:p w14:paraId="3004D4C8">
      <w:pPr>
        <w:rPr>
          <w:rFonts w:ascii="Arial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hZWZiNmNhNTYyNzViYmYwMTk2MmE4MWQ3NDZlMzQifQ=="/>
  </w:docVars>
  <w:rsids>
    <w:rsidRoot w:val="00000000"/>
    <w:rsid w:val="1C9B7A63"/>
    <w:rsid w:val="7E13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2304</Words>
  <Characters>2577</Characters>
  <TotalTime>2</TotalTime>
  <ScaleCrop>false</ScaleCrop>
  <LinksUpToDate>false</LinksUpToDate>
  <CharactersWithSpaces>2775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Mishka</cp:lastModifiedBy>
  <dcterms:modified xsi:type="dcterms:W3CDTF">2024-06-26T02:06:22Z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2052-12.1.0.17140</vt:lpwstr>
  </property>
  <property fmtid="{D5CDD505-2E9C-101B-9397-08002B2CF9AE}" pid="5" name="ICV">
    <vt:lpwstr>879F4F952B6C45BE9B6F148AE11D1025_13</vt:lpwstr>
  </property>
</Properties>
</file>