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甘庄街道2022年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  <w:t>政府信息公开工作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年，</w:t>
      </w:r>
      <w:r>
        <w:rPr>
          <w:rFonts w:hint="eastAsia" w:eastAsia="方正仿宋_GBK" w:cs="Times New Roman"/>
          <w:sz w:val="32"/>
          <w:szCs w:val="32"/>
          <w:lang w:eastAsia="zh-CN"/>
        </w:rPr>
        <w:t>甘庄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eastAsia" w:eastAsia="方正仿宋_GBK" w:cs="Times New Roman"/>
          <w:sz w:val="32"/>
          <w:szCs w:val="32"/>
          <w:lang w:eastAsia="zh-CN"/>
        </w:rPr>
        <w:t>信息公开工作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在县委、县政府的</w:t>
      </w:r>
      <w:r>
        <w:rPr>
          <w:rFonts w:hint="eastAsia" w:eastAsia="方正仿宋_GBK" w:cs="Times New Roman"/>
          <w:sz w:val="32"/>
          <w:szCs w:val="32"/>
          <w:lang w:eastAsia="zh-CN"/>
        </w:rPr>
        <w:t>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导下，紧紧围绕</w:t>
      </w:r>
      <w:r>
        <w:rPr>
          <w:rFonts w:hint="eastAsia" w:eastAsia="方正仿宋_GBK" w:cs="Times New Roman"/>
          <w:sz w:val="32"/>
          <w:szCs w:val="32"/>
          <w:lang w:eastAsia="zh-CN"/>
        </w:rPr>
        <w:t>街道党工委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中心工作，强化大局意识、服务意识和责任意识，进一步加强了重点领域的信息公开工作，行政权力进一步公开透明，阳光施政进一步有序推进。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为认真贯彻落实《中华人民共和国政府信息公开条例》要求，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结合街道的实际工作情况，现将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甘庄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年政府信息公开工作报告如下: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主动公开信息情况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2022年度甘庄街道主动公开政务信息54条，内容包含“政府开放日”活动、各村（社区）村务公开目录清单、公开扶贫小额信贷贴息资金申请明细公示表、甘庄街道享受农机购置补贴的购机者公示、助力乡村振、个人疫情防控等。主动公开政务信息54条中甘庄街道基层政务公开标准化规范工作2篇、公开目录22篇、公众监督3篇、经济发展和社会4篇、通知公告12篇、甘庄街道简讯5篇、甘庄街道办事处4篇、决预算公开2篇。街道还针对群众关心、热点问题，及时了解情况，线上线下答疑解惑，开设便民服务中心，坚持“一件事一次办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制度建设情况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高度重视，提高认识。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成立了政务信息公开工作领导小组，形成街道党工委副书记直接抓，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综合管理办公室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专职人员具体抓的工作格局，为开展政务公开工作奠定坚实有力的组织基础。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压实责任，狠抓落实。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制定了街道政务公开规范材料、政务公开检查考核制度，明确了工作职责和责任追究办法，确保不发生泄密事件，做到“上网信息不涉密，涉密信息不上网”。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依申请公开信息情况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度，甘庄街道办事处未收到依申请公开件，受理申请数量为0件；未办理信息公开申请，办理数量为0件；未涉及“不予公开”的政府信息。街道办事处未发生因政府信息公开申请行政复议、提起行政诉讼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监督保障情况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甘庄街道指定综合管理办公室的专门人员对网站信息进行监督管理，保障信息公开工作顺利开展。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20" w:leftChars="0" w:right="0" w:rightChars="0"/>
        <w:jc w:val="both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宋体" w:cs="Times New Roma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宋体" w:cs="Times New Roman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（一）存在的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问题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法公开、主动公开意识有待进一步加强，政府信息主动公开的深度还有待进一步延伸，政府信息公开渠道还有待进一步拓展。信息公开的内容还不能完全满足群众需求，距离领导和群众对我们的要求还有一定差距有待改进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（二）改进措施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</w:t>
      </w:r>
      <w:bookmarkStart w:id="0" w:name="_GoBack"/>
      <w:bookmarkEnd w:id="0"/>
      <w:r>
        <w:rPr>
          <w:rFonts w:hint="eastAsia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《中华人民共和国政府信息公开条例》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的学习，进一步提高依法办理申请信息的能力。认真学习《条例》，全面、准确把握《条例》的精神实质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规范工作流程，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科学规范政府信息分类</w:t>
      </w:r>
      <w:r>
        <w:rPr>
          <w:rFonts w:hint="eastAsia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按照公开为原则不公开为例外的总体要求，加大宣传工作。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认真梳理</w:t>
      </w:r>
      <w:r>
        <w:rPr>
          <w:rFonts w:hint="eastAsia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逐步扩大公开内容。积极探求政府信息公开方式的多样性，特别是公众关注度高的政府信息，进一步梳理政府信息，对原有的政府信息公开目录进行补充完善,保证公开信息的完整性和准确性。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甘庄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街道办事处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　　　　　　　　　　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年1月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AF5DE"/>
    <w:multiLevelType w:val="singleLevel"/>
    <w:tmpl w:val="BE1AF5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BE27CB"/>
    <w:multiLevelType w:val="singleLevel"/>
    <w:tmpl w:val="44BE27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ODQwMmM0ZTU3NGE4ZmViZWVkM2JlYzJhMDVlMmMifQ=="/>
  </w:docVars>
  <w:rsids>
    <w:rsidRoot w:val="66B90205"/>
    <w:rsid w:val="14CF354C"/>
    <w:rsid w:val="164772D0"/>
    <w:rsid w:val="17E254E1"/>
    <w:rsid w:val="31AC176B"/>
    <w:rsid w:val="3F995CD9"/>
    <w:rsid w:val="404D7335"/>
    <w:rsid w:val="4AEC627C"/>
    <w:rsid w:val="4E602407"/>
    <w:rsid w:val="513A46BE"/>
    <w:rsid w:val="578A30A4"/>
    <w:rsid w:val="5954396A"/>
    <w:rsid w:val="64640D2F"/>
    <w:rsid w:val="66B90205"/>
    <w:rsid w:val="69FD4B74"/>
    <w:rsid w:val="71CC3817"/>
    <w:rsid w:val="7B51165F"/>
    <w:rsid w:val="7C8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5</Pages>
  <Words>1959</Words>
  <Characters>2001</Characters>
  <Lines>0</Lines>
  <Paragraphs>0</Paragraphs>
  <TotalTime>8</TotalTime>
  <ScaleCrop>false</ScaleCrop>
  <LinksUpToDate>false</LinksUpToDate>
  <CharactersWithSpaces>2054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2023-01-04T08:04:00Z</dcterms:created>
  <dc:creator>李琴仙</dc:creator>
  <cp:lastModifiedBy>七个大碗多少钱</cp:lastModifiedBy>
  <dcterms:modified xsi:type="dcterms:W3CDTF">2024-03-18T01:56:09Z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925D914BE1BC49618FF54A40BCAC9F31</vt:lpwstr>
  </property>
  <property fmtid="{D5CDD505-2E9C-101B-9397-08002B2CF9AE}" pid="4" name="KSOSaveFontToCloudKey">
    <vt:lpwstr>323280801_btnclosed</vt:lpwstr>
  </property>
</Properties>
</file>