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仿宋_GBK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方正仿宋_GBK" w:cs="Times New Roman"/>
          <w:b/>
          <w:color w:val="000000"/>
          <w:sz w:val="30"/>
          <w:szCs w:val="30"/>
        </w:rPr>
        <w:t>附件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玉溪市元江县教育体育系统202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年提前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招聘教师报名表</w:t>
      </w:r>
    </w:p>
    <w:tbl>
      <w:tblPr>
        <w:tblStyle w:val="4"/>
        <w:tblW w:w="9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00"/>
        <w:gridCol w:w="413"/>
        <w:gridCol w:w="154"/>
        <w:gridCol w:w="977"/>
        <w:gridCol w:w="582"/>
        <w:gridCol w:w="549"/>
        <w:gridCol w:w="1294"/>
        <w:gridCol w:w="142"/>
        <w:gridCol w:w="1417"/>
        <w:gridCol w:w="177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民族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籍贯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入学时间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时间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在读院校及专业</w:t>
            </w:r>
          </w:p>
        </w:tc>
        <w:tc>
          <w:tcPr>
            <w:tcW w:w="55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是否是免费师范生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家庭地址</w:t>
            </w:r>
          </w:p>
        </w:tc>
        <w:tc>
          <w:tcPr>
            <w:tcW w:w="5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身份证号码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报考单位及岗位</w:t>
            </w:r>
          </w:p>
        </w:tc>
        <w:tc>
          <w:tcPr>
            <w:tcW w:w="4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教师资格证种类及学科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个人简历　（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从高中填起，包括实习经历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获奖情况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自我评价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个人承诺事项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 本人承诺所填写内容及提交资料真实有效，无隐瞒真实情况、弄虚作假行为，否则愿意服从取消考试及聘用资格。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考生签名：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                         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资格审查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6160" w:firstLineChars="2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400" w:lineRule="exact"/>
              <w:ind w:firstLine="5460" w:firstLineChars="195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t>- 3 -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2023-11-21T11:45:49Z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