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元江哈尼族彝族傣族自治县统计局2019年部门预算补充公开</w:t>
      </w:r>
    </w:p>
    <w:p>
      <w:pPr>
        <w:spacing w:line="560" w:lineRule="exact"/>
        <w:ind w:firstLine="1540" w:firstLineChars="35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由于《元江哈尼族彝族傣族自治县统计局2019年部门预算公开》的部分内容有误和内容不全，现修改和补充公开如下：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一、关于2019年度部门预算情况说明中“三公经费”预算情况说明中重复问题。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把公开内容为：三公经费合计8.82万元，比上年减少0.09万元，主要是行政人员退休1人所致。</w:t>
      </w:r>
      <w:r>
        <w:rPr>
          <w:rFonts w:ascii="Times New Roman" w:hAnsi="Times New Roman" w:eastAsia="仿宋_GB2312" w:cs="Times New Roman"/>
          <w:sz w:val="32"/>
          <w:szCs w:val="32"/>
        </w:rPr>
        <w:t>“三公经费”合计8.82万元。现修改为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三公经费合计8.82万元，比上年减少0.09万元，主要是行政人员退休1人所致。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机关运行经费安排中，把未说明增减变动及原因补充说明。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商品和服务支出67.69万元，比上年同期增加6.32 万元，主要原因是行政人员减少1人，事业人员增加1人，行政事业人员标准不一致。其中办公费15.53万元,比上年同期增加3.83万元，原因是一是事业人员增加1人，二是根据财政要求2019年进行办公费细化，按上年实际支出作参考标准；咨询费0.8万元，上年同期无咨询费，原因是根据财政要求2019年进行办公费细化；水费0.1万元，上年同期无水费、原因是根据财政要求2019年进行办公费细化；电费0.85万元，上年同期无电费，原因是根据财政要求2019年进行办公费细化；邮电费2.31万元、比上年同期减少0.03万元，原因是根据财政要求2019年进行办公费细化，按上年实际支出作参考标准；物业管理费0.3万元、上年同期无物业管理费，原因是根据财政要求2019年进行办公费细化；差旅费12万元， 比上年同期减少0.9万元，原因是根据财政要求2019年进行办公费细化，按上年实际支出作参考标准；维修（护）费0.5万元、比上年同期减少1.45万元，原因是根据财政要求2019年进行办公费细化，按上年实际支出作参考标准；会议费0.3万元，比上年同期减少3.6万元，原因是根据财政要求2019年进行办公费细化，按上年实际支出作参考标准；培训费3万元，比上年同期增加0.15万元，原因是根据财政要求2019年进行办公费细化，按上年实际支出作参考标准；公务接待费4.68万元，和上年持平；劳务费7.2万元、上年同期无劳务费，原因是根据财政要求2019年进行办公费细化，按上年实际支出作参考标准；工会经费1.94万元，和上年持平；福利费1.56万元，和上年持平；公务用车运行维护费2.9万元，和上年持平；其他交通费用13.6万元，比上年同期增加0.34万元，原因是2019年含租车经费，上年同期不含；其他商品和服务支出0.12万元，比上年同期增加0.06万元，原因是退休人员增加1人，退休公用经费增加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元江县统计局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B72F"/>
    <w:multiLevelType w:val="singleLevel"/>
    <w:tmpl w:val="5DE8B72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C7F"/>
    <w:rsid w:val="00306502"/>
    <w:rsid w:val="00457EA1"/>
    <w:rsid w:val="00674C7F"/>
    <w:rsid w:val="00853FCC"/>
    <w:rsid w:val="00C11396"/>
    <w:rsid w:val="00E02678"/>
    <w:rsid w:val="01527C6E"/>
    <w:rsid w:val="04086BD9"/>
    <w:rsid w:val="04310357"/>
    <w:rsid w:val="07515EDA"/>
    <w:rsid w:val="08E400B3"/>
    <w:rsid w:val="099C0CB8"/>
    <w:rsid w:val="0B6B0AC6"/>
    <w:rsid w:val="0E62360E"/>
    <w:rsid w:val="0F5522CB"/>
    <w:rsid w:val="0F86210A"/>
    <w:rsid w:val="0F897B5D"/>
    <w:rsid w:val="13E66CBF"/>
    <w:rsid w:val="14002C8D"/>
    <w:rsid w:val="14707EA7"/>
    <w:rsid w:val="151A4CAC"/>
    <w:rsid w:val="15347A6D"/>
    <w:rsid w:val="15917531"/>
    <w:rsid w:val="179E76BA"/>
    <w:rsid w:val="185C26E2"/>
    <w:rsid w:val="19C93FD7"/>
    <w:rsid w:val="1B485375"/>
    <w:rsid w:val="1C23623F"/>
    <w:rsid w:val="1C86137D"/>
    <w:rsid w:val="1C862722"/>
    <w:rsid w:val="1E416CE2"/>
    <w:rsid w:val="202F7987"/>
    <w:rsid w:val="20D17C7E"/>
    <w:rsid w:val="20F50015"/>
    <w:rsid w:val="240D4738"/>
    <w:rsid w:val="246A1BF0"/>
    <w:rsid w:val="24CF2795"/>
    <w:rsid w:val="24E160A7"/>
    <w:rsid w:val="259576E0"/>
    <w:rsid w:val="25CE46A9"/>
    <w:rsid w:val="25F752CE"/>
    <w:rsid w:val="26143D26"/>
    <w:rsid w:val="261A0935"/>
    <w:rsid w:val="27DB4238"/>
    <w:rsid w:val="2AD2783E"/>
    <w:rsid w:val="2C8B3400"/>
    <w:rsid w:val="2CD03A50"/>
    <w:rsid w:val="2D486430"/>
    <w:rsid w:val="2E163F6F"/>
    <w:rsid w:val="2E3C5E4F"/>
    <w:rsid w:val="2E4F0279"/>
    <w:rsid w:val="2E600CCA"/>
    <w:rsid w:val="2EBC3096"/>
    <w:rsid w:val="2F681D86"/>
    <w:rsid w:val="2F8C42CD"/>
    <w:rsid w:val="2FC21D2C"/>
    <w:rsid w:val="30A15EC0"/>
    <w:rsid w:val="3114585D"/>
    <w:rsid w:val="31E60DCE"/>
    <w:rsid w:val="32A20425"/>
    <w:rsid w:val="32C713AB"/>
    <w:rsid w:val="34432BCA"/>
    <w:rsid w:val="348C757E"/>
    <w:rsid w:val="37B2113B"/>
    <w:rsid w:val="37EA3184"/>
    <w:rsid w:val="3A2D5F18"/>
    <w:rsid w:val="3E5A1F2D"/>
    <w:rsid w:val="44195EE8"/>
    <w:rsid w:val="442236A7"/>
    <w:rsid w:val="475912FB"/>
    <w:rsid w:val="4AD84048"/>
    <w:rsid w:val="4B080FDE"/>
    <w:rsid w:val="4B3D59A5"/>
    <w:rsid w:val="4CFF66D0"/>
    <w:rsid w:val="4DE057AC"/>
    <w:rsid w:val="50AB2497"/>
    <w:rsid w:val="5173622A"/>
    <w:rsid w:val="51B9624D"/>
    <w:rsid w:val="5406485E"/>
    <w:rsid w:val="55DD5B4B"/>
    <w:rsid w:val="56694F1B"/>
    <w:rsid w:val="56723758"/>
    <w:rsid w:val="5732063C"/>
    <w:rsid w:val="57F60FF5"/>
    <w:rsid w:val="584949C8"/>
    <w:rsid w:val="58B966F3"/>
    <w:rsid w:val="591A23AB"/>
    <w:rsid w:val="5A025022"/>
    <w:rsid w:val="5BCB6141"/>
    <w:rsid w:val="5D1B45C3"/>
    <w:rsid w:val="5D380DF7"/>
    <w:rsid w:val="5D420D51"/>
    <w:rsid w:val="5E1508C5"/>
    <w:rsid w:val="6119643E"/>
    <w:rsid w:val="61D94D17"/>
    <w:rsid w:val="631474FE"/>
    <w:rsid w:val="67131F8C"/>
    <w:rsid w:val="69B35B0F"/>
    <w:rsid w:val="6C2356E0"/>
    <w:rsid w:val="6C5A6060"/>
    <w:rsid w:val="6D3F2E0C"/>
    <w:rsid w:val="6E4B2F21"/>
    <w:rsid w:val="6F0A7B1E"/>
    <w:rsid w:val="6F6E7843"/>
    <w:rsid w:val="710D7859"/>
    <w:rsid w:val="728D75DD"/>
    <w:rsid w:val="76570EDB"/>
    <w:rsid w:val="76B177E4"/>
    <w:rsid w:val="790C56F6"/>
    <w:rsid w:val="791E0E9F"/>
    <w:rsid w:val="7A076141"/>
    <w:rsid w:val="7A6C374E"/>
    <w:rsid w:val="7B6E4E0E"/>
    <w:rsid w:val="7BDC1CAA"/>
    <w:rsid w:val="7C3C3749"/>
    <w:rsid w:val="7CAF157B"/>
    <w:rsid w:val="7D612F34"/>
    <w:rsid w:val="7D633E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2019-12-04T06:59:00Z</dcterms:created>
  <dc:creator>白苏兰</dc:creator>
  <cp:lastModifiedBy>Administrator</cp:lastModifiedBy>
  <dcterms:modified xsi:type="dcterms:W3CDTF">2020-01-06T02:00:02Z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